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60" w:rsidRPr="00305157" w:rsidRDefault="00B83360" w:rsidP="00B83360">
      <w:pPr>
        <w:shd w:val="clear" w:color="auto" w:fill="FFFFFF"/>
        <w:ind w:left="34" w:firstLine="470"/>
        <w:jc w:val="center"/>
        <w:rPr>
          <w:b/>
          <w:sz w:val="28"/>
          <w:szCs w:val="28"/>
          <w:lang w:val="uk-UA"/>
        </w:rPr>
      </w:pPr>
      <w:bookmarkStart w:id="0" w:name="_GoBack"/>
      <w:bookmarkEnd w:id="0"/>
      <w:r w:rsidRPr="00305157">
        <w:rPr>
          <w:b/>
          <w:sz w:val="28"/>
          <w:szCs w:val="28"/>
          <w:lang w:val="uk-UA"/>
        </w:rPr>
        <w:t>Звіт про виконання регіональної програми за 20</w:t>
      </w:r>
      <w:r w:rsidR="00C83F09">
        <w:rPr>
          <w:b/>
          <w:sz w:val="28"/>
          <w:szCs w:val="28"/>
          <w:lang w:val="uk-UA"/>
        </w:rPr>
        <w:t>2</w:t>
      </w:r>
      <w:r w:rsidR="00886A97">
        <w:rPr>
          <w:b/>
          <w:sz w:val="28"/>
          <w:szCs w:val="28"/>
          <w:lang w:val="uk-UA"/>
        </w:rPr>
        <w:t>3</w:t>
      </w:r>
      <w:r w:rsidRPr="00305157">
        <w:rPr>
          <w:b/>
          <w:sz w:val="28"/>
          <w:szCs w:val="28"/>
          <w:lang w:val="uk-UA"/>
        </w:rPr>
        <w:t xml:space="preserve"> рік</w:t>
      </w:r>
    </w:p>
    <w:tbl>
      <w:tblPr>
        <w:tblW w:w="15451" w:type="dxa"/>
        <w:tblInd w:w="-601" w:type="dxa"/>
        <w:tblLook w:val="01E0" w:firstRow="1" w:lastRow="1" w:firstColumn="1" w:lastColumn="1" w:noHBand="0" w:noVBand="0"/>
      </w:tblPr>
      <w:tblGrid>
        <w:gridCol w:w="720"/>
        <w:gridCol w:w="1440"/>
        <w:gridCol w:w="13291"/>
      </w:tblGrid>
      <w:tr w:rsidR="00B83360" w:rsidRPr="00F30E17" w:rsidTr="006E2E16">
        <w:tc>
          <w:tcPr>
            <w:tcW w:w="720" w:type="dxa"/>
          </w:tcPr>
          <w:p w:rsidR="00B83360" w:rsidRPr="00F8156C" w:rsidRDefault="00B83360" w:rsidP="006E2E16">
            <w:pPr>
              <w:jc w:val="center"/>
              <w:rPr>
                <w:sz w:val="28"/>
                <w:szCs w:val="28"/>
                <w:lang w:val="uk-UA"/>
              </w:rPr>
            </w:pPr>
            <w:r w:rsidRPr="00F8156C">
              <w:rPr>
                <w:sz w:val="28"/>
                <w:szCs w:val="28"/>
                <w:lang w:val="uk-UA"/>
              </w:rPr>
              <w:t>1.</w:t>
            </w:r>
          </w:p>
        </w:tc>
        <w:tc>
          <w:tcPr>
            <w:tcW w:w="1440" w:type="dxa"/>
            <w:tcBorders>
              <w:top w:val="nil"/>
              <w:left w:val="nil"/>
              <w:bottom w:val="single" w:sz="4" w:space="0" w:color="auto"/>
              <w:right w:val="nil"/>
            </w:tcBorders>
          </w:tcPr>
          <w:p w:rsidR="00B83360" w:rsidRPr="00F8156C" w:rsidRDefault="00B83360" w:rsidP="006E2E16">
            <w:pPr>
              <w:jc w:val="center"/>
              <w:rPr>
                <w:sz w:val="28"/>
                <w:szCs w:val="28"/>
                <w:lang w:val="uk-UA"/>
              </w:rPr>
            </w:pPr>
          </w:p>
        </w:tc>
        <w:tc>
          <w:tcPr>
            <w:tcW w:w="13291" w:type="dxa"/>
            <w:tcBorders>
              <w:top w:val="nil"/>
              <w:left w:val="nil"/>
              <w:bottom w:val="single" w:sz="4" w:space="0" w:color="auto"/>
              <w:right w:val="nil"/>
            </w:tcBorders>
          </w:tcPr>
          <w:p w:rsidR="00B83360" w:rsidRPr="00410EA3" w:rsidRDefault="00B83360" w:rsidP="006E2E16">
            <w:pPr>
              <w:jc w:val="center"/>
              <w:rPr>
                <w:sz w:val="24"/>
                <w:szCs w:val="24"/>
                <w:lang w:val="uk-UA"/>
              </w:rPr>
            </w:pPr>
          </w:p>
          <w:p w:rsidR="00B83360" w:rsidRPr="00410EA3" w:rsidRDefault="00B83360" w:rsidP="006E2E16">
            <w:pPr>
              <w:jc w:val="center"/>
              <w:rPr>
                <w:sz w:val="24"/>
                <w:szCs w:val="24"/>
                <w:lang w:val="uk-UA"/>
              </w:rPr>
            </w:pPr>
            <w:r w:rsidRPr="00410EA3">
              <w:rPr>
                <w:sz w:val="24"/>
                <w:szCs w:val="24"/>
                <w:lang w:val="uk-UA"/>
              </w:rPr>
              <w:t>Департамент сім’ї, молоді та спорту Чернігівської обласної державної адміністрації</w:t>
            </w:r>
          </w:p>
        </w:tc>
      </w:tr>
      <w:tr w:rsidR="00B83360" w:rsidRPr="00F30E17" w:rsidTr="006E2E16">
        <w:tc>
          <w:tcPr>
            <w:tcW w:w="720" w:type="dxa"/>
          </w:tcPr>
          <w:p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rsidR="00B83360" w:rsidRPr="00410EA3" w:rsidRDefault="00B83360" w:rsidP="006E2E16">
            <w:pPr>
              <w:jc w:val="center"/>
              <w:rPr>
                <w:sz w:val="24"/>
                <w:szCs w:val="24"/>
                <w:lang w:val="uk-UA"/>
              </w:rPr>
            </w:pPr>
            <w:r w:rsidRPr="00410EA3">
              <w:rPr>
                <w:sz w:val="24"/>
                <w:szCs w:val="24"/>
                <w:lang w:val="uk-UA"/>
              </w:rPr>
              <w:t>найменування головного розпорядника коштів програми</w:t>
            </w:r>
          </w:p>
        </w:tc>
      </w:tr>
      <w:tr w:rsidR="00B83360" w:rsidRPr="00F30E17" w:rsidTr="006E2E16">
        <w:tc>
          <w:tcPr>
            <w:tcW w:w="720" w:type="dxa"/>
          </w:tcPr>
          <w:p w:rsidR="00B83360" w:rsidRPr="00F8156C" w:rsidRDefault="00B83360" w:rsidP="006E2E16">
            <w:pPr>
              <w:jc w:val="center"/>
              <w:rPr>
                <w:sz w:val="28"/>
                <w:szCs w:val="28"/>
                <w:lang w:val="uk-UA"/>
              </w:rPr>
            </w:pPr>
            <w:r w:rsidRPr="00F8156C">
              <w:rPr>
                <w:sz w:val="28"/>
                <w:szCs w:val="28"/>
                <w:lang w:val="uk-UA"/>
              </w:rPr>
              <w:t>2.</w:t>
            </w:r>
          </w:p>
        </w:tc>
        <w:tc>
          <w:tcPr>
            <w:tcW w:w="1440" w:type="dxa"/>
            <w:tcBorders>
              <w:top w:val="nil"/>
              <w:left w:val="nil"/>
              <w:bottom w:val="single" w:sz="4" w:space="0" w:color="auto"/>
              <w:right w:val="nil"/>
            </w:tcBorders>
          </w:tcPr>
          <w:p w:rsidR="00B83360" w:rsidRPr="00F8156C" w:rsidRDefault="00B83360" w:rsidP="006E2E16">
            <w:pPr>
              <w:jc w:val="center"/>
              <w:rPr>
                <w:sz w:val="28"/>
                <w:szCs w:val="28"/>
                <w:lang w:val="uk-UA"/>
              </w:rPr>
            </w:pPr>
          </w:p>
        </w:tc>
        <w:tc>
          <w:tcPr>
            <w:tcW w:w="13291" w:type="dxa"/>
            <w:tcBorders>
              <w:top w:val="nil"/>
              <w:left w:val="nil"/>
              <w:bottom w:val="single" w:sz="4" w:space="0" w:color="auto"/>
              <w:right w:val="nil"/>
            </w:tcBorders>
          </w:tcPr>
          <w:p w:rsidR="00B83360" w:rsidRPr="00410EA3" w:rsidRDefault="00B83360" w:rsidP="006E2E16">
            <w:pPr>
              <w:jc w:val="center"/>
              <w:rPr>
                <w:sz w:val="24"/>
                <w:szCs w:val="24"/>
                <w:lang w:val="uk-UA"/>
              </w:rPr>
            </w:pPr>
            <w:r w:rsidRPr="00410EA3">
              <w:rPr>
                <w:sz w:val="24"/>
                <w:szCs w:val="24"/>
                <w:lang w:val="uk-UA"/>
              </w:rPr>
              <w:t>Департамент сім’ї, молоді та спорту Чернігівської обласної державної адміністрації</w:t>
            </w:r>
          </w:p>
        </w:tc>
      </w:tr>
      <w:tr w:rsidR="00B83360" w:rsidRPr="00F8156C" w:rsidTr="006E2E16">
        <w:tc>
          <w:tcPr>
            <w:tcW w:w="720" w:type="dxa"/>
          </w:tcPr>
          <w:p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rsidR="00B83360" w:rsidRPr="00410EA3" w:rsidRDefault="00B83360" w:rsidP="006E2E16">
            <w:pPr>
              <w:jc w:val="center"/>
              <w:rPr>
                <w:sz w:val="24"/>
                <w:szCs w:val="24"/>
                <w:lang w:val="uk-UA"/>
              </w:rPr>
            </w:pPr>
            <w:r w:rsidRPr="00410EA3">
              <w:rPr>
                <w:sz w:val="24"/>
                <w:szCs w:val="24"/>
                <w:lang w:val="uk-UA"/>
              </w:rPr>
              <w:t>найменування відповідального виконавця програми</w:t>
            </w:r>
          </w:p>
        </w:tc>
      </w:tr>
      <w:tr w:rsidR="00B83360" w:rsidRPr="00F30E17" w:rsidTr="006E2E16">
        <w:tc>
          <w:tcPr>
            <w:tcW w:w="720" w:type="dxa"/>
          </w:tcPr>
          <w:p w:rsidR="00B83360" w:rsidRPr="00F8156C" w:rsidRDefault="00B83360" w:rsidP="006E2E16">
            <w:pPr>
              <w:jc w:val="center"/>
              <w:rPr>
                <w:sz w:val="28"/>
                <w:szCs w:val="28"/>
                <w:lang w:val="uk-UA"/>
              </w:rPr>
            </w:pPr>
            <w:r w:rsidRPr="00F8156C">
              <w:rPr>
                <w:sz w:val="28"/>
                <w:szCs w:val="28"/>
                <w:lang w:val="uk-UA"/>
              </w:rPr>
              <w:t>3.</w:t>
            </w:r>
          </w:p>
        </w:tc>
        <w:tc>
          <w:tcPr>
            <w:tcW w:w="14731" w:type="dxa"/>
            <w:gridSpan w:val="2"/>
            <w:tcBorders>
              <w:top w:val="nil"/>
              <w:left w:val="nil"/>
              <w:bottom w:val="single" w:sz="4" w:space="0" w:color="auto"/>
              <w:right w:val="nil"/>
            </w:tcBorders>
          </w:tcPr>
          <w:p w:rsidR="00B83360" w:rsidRPr="00410EA3" w:rsidRDefault="00B83360" w:rsidP="006E2E16">
            <w:pPr>
              <w:jc w:val="center"/>
              <w:rPr>
                <w:sz w:val="24"/>
                <w:szCs w:val="24"/>
                <w:lang w:val="uk-UA"/>
              </w:rPr>
            </w:pPr>
            <w:r w:rsidRPr="00410EA3">
              <w:rPr>
                <w:sz w:val="24"/>
                <w:szCs w:val="24"/>
                <w:lang w:val="uk-UA"/>
              </w:rPr>
              <w:t xml:space="preserve">обласна </w:t>
            </w:r>
            <w:r w:rsidR="00C83F09" w:rsidRPr="00C83F09">
              <w:rPr>
                <w:sz w:val="24"/>
                <w:szCs w:val="24"/>
                <w:lang w:val="uk-UA"/>
              </w:rPr>
              <w:t>Програма «Молодь Чернігівщини» на 2021-2025 роки</w:t>
            </w:r>
            <w:r w:rsidR="00C83F09">
              <w:rPr>
                <w:sz w:val="24"/>
                <w:szCs w:val="24"/>
                <w:lang w:val="uk-UA"/>
              </w:rPr>
              <w:t>,</w:t>
            </w:r>
          </w:p>
          <w:p w:rsidR="00B83360" w:rsidRPr="00410EA3" w:rsidRDefault="00C83F09" w:rsidP="006E2E16">
            <w:pPr>
              <w:jc w:val="center"/>
              <w:rPr>
                <w:sz w:val="24"/>
                <w:szCs w:val="24"/>
                <w:lang w:val="ru-RU"/>
              </w:rPr>
            </w:pPr>
            <w:r w:rsidRPr="00C83F09">
              <w:rPr>
                <w:sz w:val="24"/>
                <w:szCs w:val="24"/>
                <w:lang w:val="uk-UA"/>
              </w:rPr>
              <w:t>рішення обласної ради від 26.01.2021 №24-2/VIIІ</w:t>
            </w:r>
          </w:p>
        </w:tc>
      </w:tr>
      <w:tr w:rsidR="00B83360" w:rsidRPr="00F30E17" w:rsidTr="006E2E16">
        <w:tc>
          <w:tcPr>
            <w:tcW w:w="720" w:type="dxa"/>
          </w:tcPr>
          <w:p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найменування програми, дата і номер рішення обласної ради про її затвердження</w:t>
            </w:r>
          </w:p>
        </w:tc>
      </w:tr>
    </w:tbl>
    <w:p w:rsidR="00B83360" w:rsidRPr="00F8156C" w:rsidRDefault="00B83360" w:rsidP="00B83360">
      <w:pPr>
        <w:shd w:val="clear" w:color="auto" w:fill="FFFFFF"/>
        <w:ind w:left="34" w:firstLine="470"/>
        <w:jc w:val="center"/>
        <w:rPr>
          <w:sz w:val="16"/>
          <w:szCs w:val="16"/>
          <w:lang w:val="uk-UA"/>
        </w:rPr>
      </w:pPr>
    </w:p>
    <w:p w:rsidR="00B83360" w:rsidRDefault="00B83360" w:rsidP="00B83360">
      <w:pPr>
        <w:shd w:val="clear" w:color="auto" w:fill="FFFFFF"/>
        <w:ind w:left="-426"/>
        <w:jc w:val="both"/>
        <w:rPr>
          <w:sz w:val="24"/>
          <w:szCs w:val="24"/>
          <w:lang w:val="uk-UA"/>
        </w:rPr>
      </w:pPr>
      <w:r w:rsidRPr="00F8156C">
        <w:rPr>
          <w:sz w:val="28"/>
          <w:szCs w:val="28"/>
          <w:lang w:val="uk-UA"/>
        </w:rPr>
        <w:t xml:space="preserve">4. </w:t>
      </w:r>
      <w:r w:rsidRPr="00F8156C">
        <w:rPr>
          <w:sz w:val="24"/>
          <w:szCs w:val="24"/>
          <w:lang w:val="uk-UA"/>
        </w:rPr>
        <w:t xml:space="preserve">Напрями діяльності та заходи регіональної цільової програми </w:t>
      </w:r>
      <w:r w:rsidR="00A07DBF" w:rsidRPr="00A07DBF">
        <w:rPr>
          <w:sz w:val="24"/>
          <w:szCs w:val="24"/>
          <w:u w:val="single"/>
          <w:lang w:val="uk-UA"/>
        </w:rPr>
        <w:t>обласна Програма «Молодь Чернігівщини» на 2021-2025 роки</w:t>
      </w:r>
    </w:p>
    <w:p w:rsidR="00B83360" w:rsidRPr="00F8156C" w:rsidRDefault="00B83360" w:rsidP="00B83360">
      <w:pPr>
        <w:shd w:val="clear" w:color="auto" w:fill="FFFFFF"/>
        <w:ind w:left="7260" w:firstLine="528"/>
        <w:jc w:val="both"/>
        <w:rPr>
          <w:sz w:val="24"/>
          <w:szCs w:val="24"/>
          <w:lang w:val="uk-UA"/>
        </w:rPr>
      </w:pPr>
      <w:r w:rsidRPr="00F8156C">
        <w:rPr>
          <w:sz w:val="24"/>
          <w:szCs w:val="24"/>
          <w:lang w:val="uk-UA"/>
        </w:rPr>
        <w:t>(назва програми)</w:t>
      </w:r>
    </w:p>
    <w:p w:rsidR="00EF15F9" w:rsidRPr="00F8156C" w:rsidRDefault="00EF15F9" w:rsidP="00EF15F9">
      <w:pPr>
        <w:shd w:val="clear" w:color="auto" w:fill="FFFFFF"/>
        <w:ind w:left="34" w:firstLine="146"/>
        <w:jc w:val="both"/>
        <w:rPr>
          <w:sz w:val="16"/>
          <w:szCs w:val="16"/>
          <w:lang w:val="uk-UA"/>
        </w:rPr>
      </w:pPr>
    </w:p>
    <w:tbl>
      <w:tblPr>
        <w:tblW w:w="1631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028"/>
        <w:gridCol w:w="2273"/>
        <w:gridCol w:w="712"/>
        <w:gridCol w:w="710"/>
        <w:gridCol w:w="995"/>
        <w:gridCol w:w="1131"/>
        <w:gridCol w:w="567"/>
        <w:gridCol w:w="698"/>
        <w:gridCol w:w="6"/>
        <w:gridCol w:w="713"/>
        <w:gridCol w:w="709"/>
        <w:gridCol w:w="1007"/>
        <w:gridCol w:w="14"/>
        <w:gridCol w:w="822"/>
        <w:gridCol w:w="436"/>
        <w:gridCol w:w="85"/>
        <w:gridCol w:w="333"/>
        <w:gridCol w:w="569"/>
        <w:gridCol w:w="2980"/>
        <w:gridCol w:w="6"/>
      </w:tblGrid>
      <w:tr w:rsidR="00EF15F9" w:rsidRPr="00F30E17" w:rsidTr="002F595C">
        <w:tc>
          <w:tcPr>
            <w:tcW w:w="519" w:type="dxa"/>
            <w:vMerge w:val="restart"/>
            <w:tcBorders>
              <w:top w:val="single" w:sz="4" w:space="0" w:color="auto"/>
              <w:left w:val="single" w:sz="4" w:space="0" w:color="auto"/>
              <w:bottom w:val="single" w:sz="4" w:space="0" w:color="auto"/>
              <w:right w:val="single" w:sz="4" w:space="0" w:color="auto"/>
            </w:tcBorders>
          </w:tcPr>
          <w:p w:rsidR="00EF15F9" w:rsidRPr="00BA75A2" w:rsidRDefault="00EF15F9" w:rsidP="00534B56">
            <w:pPr>
              <w:rPr>
                <w:lang w:val="uk-UA"/>
              </w:rPr>
            </w:pPr>
            <w:r w:rsidRPr="00BA75A2">
              <w:rPr>
                <w:lang w:val="uk-UA"/>
              </w:rPr>
              <w:t>№ з/п</w:t>
            </w:r>
          </w:p>
        </w:tc>
        <w:tc>
          <w:tcPr>
            <w:tcW w:w="1028" w:type="dxa"/>
            <w:vMerge w:val="restart"/>
            <w:tcBorders>
              <w:top w:val="single" w:sz="4" w:space="0" w:color="auto"/>
              <w:left w:val="single" w:sz="4" w:space="0" w:color="auto"/>
              <w:bottom w:val="single" w:sz="4" w:space="0" w:color="auto"/>
              <w:right w:val="single" w:sz="4" w:space="0" w:color="auto"/>
            </w:tcBorders>
          </w:tcPr>
          <w:p w:rsidR="00EF15F9" w:rsidRPr="00BA75A2" w:rsidRDefault="00EF15F9" w:rsidP="00534B56">
            <w:pPr>
              <w:rPr>
                <w:lang w:val="uk-UA"/>
              </w:rPr>
            </w:pPr>
            <w:r w:rsidRPr="00BA75A2">
              <w:rPr>
                <w:lang w:val="uk-UA"/>
              </w:rPr>
              <w:t>Захід</w:t>
            </w:r>
          </w:p>
        </w:tc>
        <w:tc>
          <w:tcPr>
            <w:tcW w:w="2273" w:type="dxa"/>
            <w:vMerge w:val="restart"/>
            <w:tcBorders>
              <w:top w:val="single" w:sz="4" w:space="0" w:color="auto"/>
              <w:left w:val="single" w:sz="4" w:space="0" w:color="auto"/>
              <w:bottom w:val="single" w:sz="4" w:space="0" w:color="auto"/>
              <w:right w:val="single" w:sz="4" w:space="0" w:color="auto"/>
            </w:tcBorders>
          </w:tcPr>
          <w:p w:rsidR="00EF15F9" w:rsidRPr="00BA75A2" w:rsidRDefault="00EF15F9" w:rsidP="00534B56">
            <w:pPr>
              <w:rPr>
                <w:lang w:val="uk-UA"/>
              </w:rPr>
            </w:pPr>
            <w:r w:rsidRPr="00BA75A2">
              <w:rPr>
                <w:lang w:val="uk-UA"/>
              </w:rPr>
              <w:t>Головний виконавець та строк виконання заходу</w:t>
            </w:r>
          </w:p>
        </w:tc>
        <w:tc>
          <w:tcPr>
            <w:tcW w:w="4819" w:type="dxa"/>
            <w:gridSpan w:val="7"/>
            <w:tcBorders>
              <w:top w:val="single" w:sz="4" w:space="0" w:color="auto"/>
              <w:left w:val="single" w:sz="4" w:space="0" w:color="auto"/>
              <w:bottom w:val="single" w:sz="4" w:space="0" w:color="auto"/>
              <w:right w:val="single" w:sz="4" w:space="0" w:color="auto"/>
            </w:tcBorders>
          </w:tcPr>
          <w:p w:rsidR="00EF15F9" w:rsidRPr="00BA75A2" w:rsidRDefault="00EF15F9" w:rsidP="00782834">
            <w:pPr>
              <w:ind w:left="-113" w:right="-113"/>
              <w:jc w:val="center"/>
              <w:rPr>
                <w:lang w:val="uk-UA"/>
              </w:rPr>
            </w:pPr>
            <w:r w:rsidRPr="00BA75A2">
              <w:rPr>
                <w:lang w:val="uk-UA"/>
              </w:rPr>
              <w:t>Бюджетні асигнування з урахуванням змін, тис. грн</w:t>
            </w:r>
          </w:p>
        </w:tc>
        <w:tc>
          <w:tcPr>
            <w:tcW w:w="4688" w:type="dxa"/>
            <w:gridSpan w:val="9"/>
            <w:tcBorders>
              <w:top w:val="single" w:sz="4" w:space="0" w:color="auto"/>
              <w:left w:val="single" w:sz="4" w:space="0" w:color="auto"/>
              <w:bottom w:val="single" w:sz="4" w:space="0" w:color="auto"/>
              <w:right w:val="single" w:sz="4" w:space="0" w:color="auto"/>
            </w:tcBorders>
          </w:tcPr>
          <w:p w:rsidR="00EF15F9" w:rsidRPr="00BA75A2" w:rsidRDefault="00EF15F9" w:rsidP="00782834">
            <w:pPr>
              <w:jc w:val="center"/>
              <w:rPr>
                <w:lang w:val="uk-UA"/>
              </w:rPr>
            </w:pPr>
            <w:r w:rsidRPr="00BA75A2">
              <w:rPr>
                <w:lang w:val="uk-UA"/>
              </w:rPr>
              <w:t>Проведені видатки, тис. грн</w:t>
            </w:r>
          </w:p>
        </w:tc>
        <w:tc>
          <w:tcPr>
            <w:tcW w:w="2986" w:type="dxa"/>
            <w:gridSpan w:val="2"/>
            <w:tcBorders>
              <w:top w:val="single" w:sz="4" w:space="0" w:color="auto"/>
              <w:left w:val="single" w:sz="4" w:space="0" w:color="auto"/>
              <w:bottom w:val="single" w:sz="4" w:space="0" w:color="auto"/>
              <w:right w:val="single" w:sz="4" w:space="0" w:color="auto"/>
            </w:tcBorders>
          </w:tcPr>
          <w:p w:rsidR="00EF15F9" w:rsidRPr="00BA75A2" w:rsidRDefault="00EF15F9" w:rsidP="00534B56">
            <w:pPr>
              <w:ind w:left="-108" w:right="-120"/>
              <w:rPr>
                <w:lang w:val="uk-UA"/>
              </w:rPr>
            </w:pPr>
            <w:r w:rsidRPr="00BA75A2">
              <w:rPr>
                <w:lang w:val="uk-UA"/>
              </w:rPr>
              <w:t>Стан виконання заходів (результативні показники виконання програми)</w:t>
            </w:r>
          </w:p>
        </w:tc>
      </w:tr>
      <w:tr w:rsidR="0064271E" w:rsidRPr="00A07DBF" w:rsidTr="002F595C">
        <w:trPr>
          <w:gridAfter w:val="1"/>
          <w:wAfter w:w="6" w:type="dxa"/>
          <w:trHeight w:val="229"/>
        </w:trPr>
        <w:tc>
          <w:tcPr>
            <w:tcW w:w="519"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1028"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2273"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712" w:type="dxa"/>
            <w:vMerge w:val="restart"/>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Усього</w:t>
            </w:r>
          </w:p>
        </w:tc>
        <w:tc>
          <w:tcPr>
            <w:tcW w:w="4107" w:type="dxa"/>
            <w:gridSpan w:val="6"/>
            <w:tcBorders>
              <w:top w:val="single" w:sz="4" w:space="0" w:color="auto"/>
              <w:left w:val="single" w:sz="4" w:space="0" w:color="auto"/>
              <w:bottom w:val="single" w:sz="4" w:space="0" w:color="auto"/>
              <w:right w:val="single" w:sz="4" w:space="0" w:color="auto"/>
            </w:tcBorders>
          </w:tcPr>
          <w:p w:rsidR="0064271E" w:rsidRPr="00BA75A2" w:rsidRDefault="0064271E" w:rsidP="005A6DE7">
            <w:pPr>
              <w:rPr>
                <w:lang w:val="uk-UA"/>
              </w:rPr>
            </w:pPr>
            <w:r w:rsidRPr="00BA75A2">
              <w:rPr>
                <w:lang w:val="uk-UA"/>
              </w:rPr>
              <w:t>у тому числі</w:t>
            </w:r>
          </w:p>
        </w:tc>
        <w:tc>
          <w:tcPr>
            <w:tcW w:w="713" w:type="dxa"/>
            <w:vMerge w:val="restart"/>
            <w:tcBorders>
              <w:top w:val="single" w:sz="4" w:space="0" w:color="auto"/>
              <w:left w:val="single" w:sz="4" w:space="0" w:color="auto"/>
              <w:right w:val="single" w:sz="4" w:space="0" w:color="auto"/>
            </w:tcBorders>
            <w:textDirection w:val="btLr"/>
          </w:tcPr>
          <w:p w:rsidR="0064271E" w:rsidRPr="00BA75A2" w:rsidRDefault="0064271E" w:rsidP="005A6DE7">
            <w:pPr>
              <w:rPr>
                <w:lang w:val="uk-UA"/>
              </w:rPr>
            </w:pPr>
            <w:r w:rsidRPr="00BA75A2">
              <w:rPr>
                <w:lang w:val="uk-UA"/>
              </w:rPr>
              <w:t>Усього</w:t>
            </w:r>
          </w:p>
        </w:tc>
        <w:tc>
          <w:tcPr>
            <w:tcW w:w="3975" w:type="dxa"/>
            <w:gridSpan w:val="8"/>
            <w:tcBorders>
              <w:top w:val="single" w:sz="4" w:space="0" w:color="auto"/>
              <w:left w:val="single" w:sz="4" w:space="0" w:color="auto"/>
              <w:bottom w:val="single" w:sz="4" w:space="0" w:color="auto"/>
              <w:right w:val="single" w:sz="4" w:space="0" w:color="auto"/>
            </w:tcBorders>
          </w:tcPr>
          <w:p w:rsidR="0064271E" w:rsidRPr="00BA75A2" w:rsidRDefault="0064271E" w:rsidP="005A6DE7">
            <w:pPr>
              <w:rPr>
                <w:lang w:val="uk-UA"/>
              </w:rPr>
            </w:pPr>
            <w:r w:rsidRPr="00BA75A2">
              <w:rPr>
                <w:lang w:val="uk-UA"/>
              </w:rPr>
              <w:t>у тому числі</w:t>
            </w:r>
          </w:p>
        </w:tc>
        <w:tc>
          <w:tcPr>
            <w:tcW w:w="2980" w:type="dxa"/>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r>
      <w:tr w:rsidR="0064271E" w:rsidRPr="00A07DBF" w:rsidTr="002F595C">
        <w:trPr>
          <w:gridAfter w:val="1"/>
          <w:wAfter w:w="6" w:type="dxa"/>
          <w:cantSplit/>
          <w:trHeight w:val="2556"/>
        </w:trPr>
        <w:tc>
          <w:tcPr>
            <w:tcW w:w="519"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1028"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2273"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712" w:type="dxa"/>
            <w:vMerge/>
            <w:tcBorders>
              <w:top w:val="single" w:sz="4" w:space="0" w:color="auto"/>
              <w:left w:val="single" w:sz="4" w:space="0" w:color="auto"/>
              <w:bottom w:val="single" w:sz="4" w:space="0" w:color="auto"/>
              <w:right w:val="single" w:sz="4" w:space="0" w:color="auto"/>
            </w:tcBorders>
          </w:tcPr>
          <w:p w:rsidR="0064271E" w:rsidRPr="00BA75A2" w:rsidRDefault="0064271E" w:rsidP="005A6DE7">
            <w:pPr>
              <w:autoSpaceDE/>
              <w:autoSpaceDN/>
              <w:rPr>
                <w:lang w:val="uk-UA"/>
              </w:rPr>
            </w:pPr>
          </w:p>
        </w:tc>
        <w:tc>
          <w:tcPr>
            <w:tcW w:w="710"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обласний бюджет</w:t>
            </w:r>
          </w:p>
        </w:tc>
        <w:tc>
          <w:tcPr>
            <w:tcW w:w="995"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районний, міський (міст обласного підпорядкування) бюджети</w:t>
            </w:r>
          </w:p>
        </w:tc>
        <w:tc>
          <w:tcPr>
            <w:tcW w:w="1131"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 xml:space="preserve">бюджети сіл, селищ, міст районного підпорядкування </w:t>
            </w:r>
            <w:r w:rsidRPr="00BA75A2">
              <w:rPr>
                <w:lang w:val="uk-UA"/>
              </w:rPr>
              <w:br/>
              <w:t>(в т.ч. об’єднаних територіальних громад)</w:t>
            </w:r>
          </w:p>
        </w:tc>
        <w:tc>
          <w:tcPr>
            <w:tcW w:w="567"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кошти небюджетних джерел</w:t>
            </w:r>
          </w:p>
        </w:tc>
        <w:tc>
          <w:tcPr>
            <w:tcW w:w="704" w:type="dxa"/>
            <w:gridSpan w:val="2"/>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довідково: державний бюджет</w:t>
            </w:r>
          </w:p>
        </w:tc>
        <w:tc>
          <w:tcPr>
            <w:tcW w:w="713" w:type="dxa"/>
            <w:vMerge/>
            <w:tcBorders>
              <w:left w:val="single" w:sz="4" w:space="0" w:color="auto"/>
              <w:bottom w:val="single" w:sz="4" w:space="0" w:color="auto"/>
              <w:right w:val="single" w:sz="4" w:space="0" w:color="auto"/>
            </w:tcBorders>
            <w:textDirection w:val="btLr"/>
          </w:tcPr>
          <w:p w:rsidR="0064271E" w:rsidRPr="00BA75A2" w:rsidRDefault="0064271E" w:rsidP="005A6DE7">
            <w:pP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обласний бюджет</w:t>
            </w:r>
          </w:p>
        </w:tc>
        <w:tc>
          <w:tcPr>
            <w:tcW w:w="1007"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районний, міський (міст обласного підпорядкування) бюджети</w:t>
            </w:r>
          </w:p>
        </w:tc>
        <w:tc>
          <w:tcPr>
            <w:tcW w:w="1272" w:type="dxa"/>
            <w:gridSpan w:val="3"/>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 xml:space="preserve">бюджети сіл, селищ, міст районного підпорядкування </w:t>
            </w:r>
            <w:r w:rsidRPr="00BA75A2">
              <w:rPr>
                <w:lang w:val="uk-UA"/>
              </w:rPr>
              <w:br/>
              <w:t>(в т.ч. об’єднаних територіальнихгромад)</w:t>
            </w:r>
          </w:p>
        </w:tc>
        <w:tc>
          <w:tcPr>
            <w:tcW w:w="418" w:type="dxa"/>
            <w:gridSpan w:val="2"/>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кошти небюджетних джерел</w:t>
            </w:r>
          </w:p>
        </w:tc>
        <w:tc>
          <w:tcPr>
            <w:tcW w:w="569"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довідково: державний бюджет</w:t>
            </w:r>
          </w:p>
        </w:tc>
        <w:tc>
          <w:tcPr>
            <w:tcW w:w="2980" w:type="dxa"/>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r>
      <w:tr w:rsidR="009342D8" w:rsidRPr="009031F3" w:rsidTr="006060BF">
        <w:tc>
          <w:tcPr>
            <w:tcW w:w="16313" w:type="dxa"/>
            <w:gridSpan w:val="21"/>
            <w:tcBorders>
              <w:top w:val="single" w:sz="4" w:space="0" w:color="auto"/>
              <w:left w:val="single" w:sz="4" w:space="0" w:color="auto"/>
              <w:bottom w:val="single" w:sz="4" w:space="0" w:color="auto"/>
              <w:right w:val="single" w:sz="4" w:space="0" w:color="auto"/>
            </w:tcBorders>
          </w:tcPr>
          <w:p w:rsidR="009342D8" w:rsidRPr="00BA75A2" w:rsidRDefault="004401E0" w:rsidP="00BA75A2">
            <w:pPr>
              <w:jc w:val="both"/>
              <w:rPr>
                <w:b/>
                <w:bCs/>
                <w:lang w:val="ru-RU"/>
              </w:rPr>
            </w:pPr>
            <w:r w:rsidRPr="00BA75A2">
              <w:rPr>
                <w:b/>
                <w:lang w:val="uk-UA"/>
              </w:rPr>
              <w:t xml:space="preserve">І. </w:t>
            </w:r>
            <w:r w:rsidR="00BA75A2" w:rsidRPr="00BA75A2">
              <w:rPr>
                <w:bCs/>
                <w:lang w:val="ru-RU"/>
              </w:rPr>
              <w:t>Підвищення рівня компетентностей молоді, у тому числі громадянських</w:t>
            </w:r>
          </w:p>
        </w:tc>
      </w:tr>
      <w:tr w:rsidR="004C0AD0"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4C0AD0" w:rsidRPr="00AD78F7" w:rsidRDefault="0028600D" w:rsidP="00534B56">
            <w:pPr>
              <w:pStyle w:val="a7"/>
              <w:ind w:left="0"/>
              <w:rPr>
                <w:lang w:val="uk-UA"/>
              </w:rPr>
            </w:pPr>
            <w:r w:rsidRPr="00AD78F7">
              <w:rPr>
                <w:lang w:val="uk-UA"/>
              </w:rPr>
              <w:t xml:space="preserve">1.1 </w:t>
            </w:r>
            <w:r w:rsidR="00BA75A2" w:rsidRPr="00AD78F7">
              <w:rPr>
                <w:lang w:val="uk-UA"/>
              </w:rPr>
              <w:t>Організація та проведення всеукраїнських, обласних та місцевих освітньо-виховних, культурно-мистецьких, інформаційно-просвітницьких заходів, видання інформаційних матеріалів та виготовлення і розміщення соціальних фільмів, роликів та соціальної реклами, спрямованих на впровадження громадянської освіти, освіти з прав людини та підвищення рівня громадянських компетентностей, розвиток молодіжного та дитячого громадських рухів в Україні; формування готовності та вміння молоді діяти самостійно, знати та відстоювати свої права, нести відповідальність за свої дії та власне життя; зниження рівня злочинності серед молоді.</w:t>
            </w:r>
          </w:p>
        </w:tc>
      </w:tr>
      <w:tr w:rsidR="0028600D" w:rsidRPr="009031F3" w:rsidTr="002F595C">
        <w:tc>
          <w:tcPr>
            <w:tcW w:w="519" w:type="dxa"/>
            <w:tcBorders>
              <w:top w:val="single" w:sz="4" w:space="0" w:color="auto"/>
              <w:left w:val="single" w:sz="4" w:space="0" w:color="auto"/>
              <w:bottom w:val="single" w:sz="4" w:space="0" w:color="auto"/>
              <w:right w:val="single" w:sz="4" w:space="0" w:color="auto"/>
            </w:tcBorders>
          </w:tcPr>
          <w:p w:rsidR="0028600D" w:rsidRPr="00BE1DA8" w:rsidRDefault="0028600D"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rsidR="0028600D" w:rsidRPr="00BE1DA8" w:rsidRDefault="0028600D"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rsidR="00BA75A2" w:rsidRPr="005E49E4" w:rsidRDefault="00BA75A2" w:rsidP="00BA75A2">
            <w:pPr>
              <w:rPr>
                <w:lang w:val="uk-UA"/>
              </w:rPr>
            </w:pPr>
            <w:r w:rsidRPr="005E49E4">
              <w:rPr>
                <w:lang w:val="uk-UA"/>
              </w:rPr>
              <w:t xml:space="preserve">Департамент сім’ї, молоді та спорту облдержадміністрації, </w:t>
            </w:r>
          </w:p>
          <w:p w:rsidR="00BA75A2" w:rsidRPr="005E49E4" w:rsidRDefault="00BA75A2" w:rsidP="00BA75A2">
            <w:pPr>
              <w:rPr>
                <w:lang w:val="uk-UA"/>
              </w:rPr>
            </w:pPr>
            <w:r w:rsidRPr="005E49E4">
              <w:rPr>
                <w:lang w:val="uk-UA"/>
              </w:rPr>
              <w:t xml:space="preserve">Департамент культури і туризму, національностей та релігій облдержадміністрації, </w:t>
            </w:r>
          </w:p>
          <w:p w:rsidR="00BA75A2" w:rsidRPr="005E49E4" w:rsidRDefault="00BA75A2" w:rsidP="00BA75A2">
            <w:pPr>
              <w:rPr>
                <w:lang w:val="uk-UA"/>
              </w:rPr>
            </w:pPr>
            <w:r w:rsidRPr="005E49E4">
              <w:rPr>
                <w:lang w:val="uk-UA"/>
              </w:rPr>
              <w:t xml:space="preserve">Управління освіти і </w:t>
            </w:r>
            <w:r w:rsidRPr="005E49E4">
              <w:rPr>
                <w:lang w:val="uk-UA"/>
              </w:rPr>
              <w:lastRenderedPageBreak/>
              <w:t>науки облдержадміністрації,</w:t>
            </w:r>
          </w:p>
          <w:p w:rsidR="00BA75A2" w:rsidRPr="005E49E4" w:rsidRDefault="00BA75A2" w:rsidP="00BA75A2">
            <w:pPr>
              <w:rPr>
                <w:lang w:val="uk-UA"/>
              </w:rPr>
            </w:pPr>
            <w:r w:rsidRPr="005E49E4">
              <w:rPr>
                <w:lang w:val="uk-UA"/>
              </w:rPr>
              <w:t>Чернігівський обласний центр соціальних служб,</w:t>
            </w:r>
          </w:p>
          <w:p w:rsidR="0028600D" w:rsidRPr="00886A97" w:rsidRDefault="00BA75A2" w:rsidP="00BA75A2">
            <w:pPr>
              <w:autoSpaceDE/>
              <w:autoSpaceDN/>
              <w:rPr>
                <w:color w:val="FF0000"/>
                <w:highlight w:val="yellow"/>
                <w:lang w:val="uk-UA"/>
              </w:rPr>
            </w:pPr>
            <w:r w:rsidRPr="005E49E4">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28600D" w:rsidRPr="00AA5ACB" w:rsidRDefault="00BA75A2" w:rsidP="00B52313">
            <w:pPr>
              <w:autoSpaceDE/>
              <w:autoSpaceDN/>
              <w:jc w:val="center"/>
              <w:rPr>
                <w:lang w:val="uk-UA"/>
              </w:rPr>
            </w:pPr>
            <w:r w:rsidRPr="00AA5ACB">
              <w:rPr>
                <w:lang w:val="uk-UA"/>
              </w:rPr>
              <w:lastRenderedPageBreak/>
              <w:t>3</w:t>
            </w:r>
            <w:r w:rsidR="00AA5ACB">
              <w:rPr>
                <w:lang w:val="uk-UA"/>
              </w:rPr>
              <w:t>6</w:t>
            </w:r>
            <w:r w:rsidRPr="00AA5ACB">
              <w:rPr>
                <w:lang w:val="uk-UA"/>
              </w:rPr>
              <w:t>,</w:t>
            </w:r>
            <w:r w:rsidR="00AA5ACB">
              <w:rPr>
                <w:lang w:val="uk-UA"/>
              </w:rPr>
              <w:t>3</w:t>
            </w:r>
          </w:p>
        </w:tc>
        <w:tc>
          <w:tcPr>
            <w:tcW w:w="710" w:type="dxa"/>
            <w:tcBorders>
              <w:top w:val="single" w:sz="4" w:space="0" w:color="auto"/>
              <w:left w:val="single" w:sz="4" w:space="0" w:color="auto"/>
              <w:bottom w:val="single" w:sz="4" w:space="0" w:color="auto"/>
              <w:right w:val="single" w:sz="4" w:space="0" w:color="auto"/>
            </w:tcBorders>
          </w:tcPr>
          <w:p w:rsidR="0028600D" w:rsidRPr="00AA5ACB" w:rsidRDefault="00AA5ACB" w:rsidP="00B52313">
            <w:pPr>
              <w:jc w:val="center"/>
              <w:rPr>
                <w:lang w:val="uk-UA"/>
              </w:rPr>
            </w:pPr>
            <w:r w:rsidRPr="00AA5ACB">
              <w:rPr>
                <w:lang w:val="uk-UA"/>
              </w:rPr>
              <w:t>3</w:t>
            </w:r>
            <w:r>
              <w:rPr>
                <w:lang w:val="uk-UA"/>
              </w:rPr>
              <w:t>6</w:t>
            </w:r>
            <w:r w:rsidRPr="00AA5ACB">
              <w:rPr>
                <w:lang w:val="uk-UA"/>
              </w:rPr>
              <w:t>,</w:t>
            </w:r>
            <w:r>
              <w:rPr>
                <w:lang w:val="uk-UA"/>
              </w:rPr>
              <w:t>3</w:t>
            </w:r>
          </w:p>
        </w:tc>
        <w:tc>
          <w:tcPr>
            <w:tcW w:w="995" w:type="dxa"/>
            <w:tcBorders>
              <w:top w:val="single" w:sz="4" w:space="0" w:color="auto"/>
              <w:left w:val="single" w:sz="4" w:space="0" w:color="auto"/>
              <w:bottom w:val="single" w:sz="4" w:space="0" w:color="auto"/>
              <w:right w:val="single" w:sz="4" w:space="0" w:color="auto"/>
            </w:tcBorders>
          </w:tcPr>
          <w:p w:rsidR="0028600D" w:rsidRPr="00AA5ACB" w:rsidRDefault="0028600D" w:rsidP="00B52313">
            <w:pPr>
              <w:jc w:val="center"/>
              <w:rPr>
                <w:lang w:val="uk-UA"/>
              </w:rPr>
            </w:pPr>
            <w:r w:rsidRPr="00AA5ACB">
              <w:rPr>
                <w:lang w:val="uk-UA"/>
              </w:rPr>
              <w:t>-</w:t>
            </w:r>
          </w:p>
        </w:tc>
        <w:tc>
          <w:tcPr>
            <w:tcW w:w="1131" w:type="dxa"/>
            <w:tcBorders>
              <w:top w:val="single" w:sz="4" w:space="0" w:color="auto"/>
              <w:left w:val="single" w:sz="4" w:space="0" w:color="auto"/>
              <w:bottom w:val="single" w:sz="4" w:space="0" w:color="auto"/>
              <w:right w:val="single" w:sz="4" w:space="0" w:color="auto"/>
            </w:tcBorders>
          </w:tcPr>
          <w:p w:rsidR="0028600D" w:rsidRPr="00AA5ACB" w:rsidRDefault="0028600D" w:rsidP="00B52313">
            <w:pPr>
              <w:jc w:val="center"/>
              <w:rPr>
                <w:lang w:val="uk-UA"/>
              </w:rPr>
            </w:pPr>
            <w:r w:rsidRPr="00AA5ACB">
              <w:rPr>
                <w:lang w:val="uk-UA"/>
              </w:rPr>
              <w:t>-</w:t>
            </w:r>
          </w:p>
        </w:tc>
        <w:tc>
          <w:tcPr>
            <w:tcW w:w="567" w:type="dxa"/>
            <w:tcBorders>
              <w:top w:val="single" w:sz="4" w:space="0" w:color="auto"/>
              <w:left w:val="single" w:sz="4" w:space="0" w:color="auto"/>
              <w:bottom w:val="single" w:sz="4" w:space="0" w:color="auto"/>
              <w:right w:val="single" w:sz="4" w:space="0" w:color="auto"/>
            </w:tcBorders>
          </w:tcPr>
          <w:p w:rsidR="0028600D" w:rsidRPr="00AA5ACB" w:rsidRDefault="0028600D" w:rsidP="00B52313">
            <w:pPr>
              <w:jc w:val="center"/>
              <w:rPr>
                <w:lang w:val="uk-UA"/>
              </w:rPr>
            </w:pPr>
            <w:r w:rsidRPr="00AA5ACB">
              <w:rPr>
                <w:lang w:val="uk-UA"/>
              </w:rPr>
              <w:t>-</w:t>
            </w:r>
          </w:p>
        </w:tc>
        <w:tc>
          <w:tcPr>
            <w:tcW w:w="698" w:type="dxa"/>
            <w:tcBorders>
              <w:top w:val="single" w:sz="4" w:space="0" w:color="auto"/>
              <w:left w:val="single" w:sz="4" w:space="0" w:color="auto"/>
              <w:bottom w:val="single" w:sz="4" w:space="0" w:color="auto"/>
              <w:right w:val="single" w:sz="4" w:space="0" w:color="auto"/>
            </w:tcBorders>
          </w:tcPr>
          <w:p w:rsidR="0028600D" w:rsidRPr="00AA5ACB" w:rsidRDefault="0028600D" w:rsidP="00B52313">
            <w:pPr>
              <w:jc w:val="center"/>
              <w:rPr>
                <w:lang w:val="uk-UA"/>
              </w:rPr>
            </w:pPr>
            <w:r w:rsidRPr="00AA5ACB">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28600D" w:rsidRPr="00AA5ACB" w:rsidRDefault="00AD78F7" w:rsidP="00B52313">
            <w:pPr>
              <w:jc w:val="center"/>
              <w:rPr>
                <w:lang w:val="uk-UA"/>
              </w:rPr>
            </w:pPr>
            <w:r w:rsidRPr="00AA5ACB">
              <w:rPr>
                <w:lang w:val="uk-UA"/>
              </w:rPr>
              <w:t>0,0</w:t>
            </w:r>
          </w:p>
        </w:tc>
        <w:tc>
          <w:tcPr>
            <w:tcW w:w="709" w:type="dxa"/>
            <w:tcBorders>
              <w:top w:val="single" w:sz="4" w:space="0" w:color="auto"/>
              <w:left w:val="single" w:sz="4" w:space="0" w:color="auto"/>
              <w:bottom w:val="single" w:sz="4" w:space="0" w:color="auto"/>
              <w:right w:val="single" w:sz="4" w:space="0" w:color="auto"/>
            </w:tcBorders>
          </w:tcPr>
          <w:p w:rsidR="0028600D" w:rsidRPr="00AA5ACB" w:rsidRDefault="00AD78F7" w:rsidP="00B52313">
            <w:pPr>
              <w:jc w:val="center"/>
              <w:rPr>
                <w:lang w:val="uk-UA"/>
              </w:rPr>
            </w:pPr>
            <w:r w:rsidRPr="00AA5ACB">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28600D" w:rsidRPr="00AA5ACB" w:rsidRDefault="0028600D" w:rsidP="00B52313">
            <w:pPr>
              <w:jc w:val="center"/>
              <w:rPr>
                <w:lang w:val="uk-UA"/>
              </w:rPr>
            </w:pPr>
            <w:r w:rsidRPr="00AA5ACB">
              <w:rPr>
                <w:lang w:val="uk-UA"/>
              </w:rPr>
              <w:t>-</w:t>
            </w:r>
          </w:p>
        </w:tc>
        <w:tc>
          <w:tcPr>
            <w:tcW w:w="822" w:type="dxa"/>
            <w:tcBorders>
              <w:top w:val="single" w:sz="4" w:space="0" w:color="auto"/>
              <w:left w:val="single" w:sz="4" w:space="0" w:color="auto"/>
              <w:bottom w:val="single" w:sz="4" w:space="0" w:color="auto"/>
              <w:right w:val="single" w:sz="4" w:space="0" w:color="auto"/>
            </w:tcBorders>
          </w:tcPr>
          <w:p w:rsidR="0028600D" w:rsidRPr="00AA5ACB" w:rsidRDefault="0028600D" w:rsidP="00B52313">
            <w:pPr>
              <w:jc w:val="center"/>
              <w:rPr>
                <w:lang w:val="uk-UA"/>
              </w:rPr>
            </w:pPr>
            <w:r w:rsidRPr="00AA5ACB">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28600D" w:rsidRPr="00AA5ACB" w:rsidRDefault="0028600D" w:rsidP="00B52313">
            <w:pPr>
              <w:jc w:val="center"/>
              <w:rPr>
                <w:lang w:val="uk-UA"/>
              </w:rPr>
            </w:pPr>
            <w:r w:rsidRPr="00AA5ACB">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28600D" w:rsidRPr="00AA5ACB" w:rsidRDefault="0028600D" w:rsidP="00B52313">
            <w:pPr>
              <w:jc w:val="center"/>
              <w:rPr>
                <w:lang w:val="uk-UA"/>
              </w:rPr>
            </w:pPr>
            <w:r w:rsidRPr="00AA5ACB">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4F63DE" w:rsidRPr="00A74292" w:rsidRDefault="004F63DE" w:rsidP="004F63DE">
            <w:pPr>
              <w:ind w:firstLine="174"/>
              <w:jc w:val="both"/>
              <w:rPr>
                <w:lang w:val="uk-UA"/>
              </w:rPr>
            </w:pPr>
            <w:r w:rsidRPr="00A74292">
              <w:rPr>
                <w:lang w:val="uk-UA"/>
              </w:rPr>
              <w:t xml:space="preserve">З метою попередження вчинення правопорушень у закладах освіти проведено виховні та кураторські години, бесіди, інтерактивні заняття, брейн-ринги, тренінги, години спілкування, уроки правової просвіти, інформаційно-просвітницькі акції, уроки </w:t>
            </w:r>
            <w:r w:rsidRPr="00A74292">
              <w:rPr>
                <w:lang w:val="uk-UA"/>
              </w:rPr>
              <w:lastRenderedPageBreak/>
              <w:t xml:space="preserve">громадянської просвіти, зустрічі </w:t>
            </w:r>
            <w:r>
              <w:rPr>
                <w:lang w:val="uk-UA"/>
              </w:rPr>
              <w:t xml:space="preserve">здобувачів освіти із </w:t>
            </w:r>
            <w:r w:rsidRPr="00A74292">
              <w:rPr>
                <w:lang w:val="uk-UA"/>
              </w:rPr>
              <w:t>представниками центрів з надання безоплатної вторинної правової допомоги</w:t>
            </w:r>
            <w:r>
              <w:rPr>
                <w:lang w:val="uk-UA"/>
              </w:rPr>
              <w:t>,</w:t>
            </w:r>
            <w:r w:rsidRPr="00A74292">
              <w:rPr>
                <w:lang w:val="uk-UA"/>
              </w:rPr>
              <w:t xml:space="preserve"> проведено виховні заходи з питань підвищення рівня обізнаності здобувачів освіти та формування відповідальної поведінки, попередження вчинення кримінальних та адміністративних правопорушень серед неповнолітніх, правил поведінки в умовах надзвичайної ситуації воєнного характеру «Обов’язки та права», «Конфлікт та шляхи його вирішення», «Ми проти насильства в сім’ї», «Мої права й обов’язки», «Ми маємо право», «Права людини</w:t>
            </w:r>
            <w:r>
              <w:rPr>
                <w:lang w:val="uk-UA"/>
              </w:rPr>
              <w:t xml:space="preserve"> </w:t>
            </w:r>
            <w:r>
              <w:rPr>
                <w:lang w:val="uk-UA"/>
              </w:rPr>
              <w:noBreakHyphen/>
            </w:r>
            <w:r w:rsidRPr="00A74292">
              <w:rPr>
                <w:lang w:val="uk-UA"/>
              </w:rPr>
              <w:t xml:space="preserve"> понад усе», «Громадянське суспільство – основа правової держави», «Захист прав людини в Україні: механізм дії. Як відновити порушені права», «Як пов’язані між собою безвідповідальність, незнання законів, «пустощі» та кримінальна відповідальність», «Час, закон і молодь!», «Роль громад в житті людини, суспільства, держави», «Знаємо та реалізуємо свої права», «Вчимося жити разом. Попередження конфліктів», «Подорож країнами закону, права та моралі», «Знаю. Дію. Захищаю», «Про правовий режим воєнного стану», «Я, мої права та обов'язки», «Маємо права та виконуємо обов`язки», «Права і обов’язки», «Правила і об</w:t>
            </w:r>
            <w:r>
              <w:rPr>
                <w:lang w:val="uk-UA"/>
              </w:rPr>
              <w:t xml:space="preserve">ов’язки кожного», «Я і право», </w:t>
            </w:r>
            <w:r w:rsidRPr="00A74292">
              <w:rPr>
                <w:lang w:val="uk-UA"/>
              </w:rPr>
              <w:t xml:space="preserve">«Головне в законі про </w:t>
            </w:r>
            <w:r w:rsidRPr="00A74292">
              <w:rPr>
                <w:lang w:val="uk-UA"/>
              </w:rPr>
              <w:lastRenderedPageBreak/>
              <w:t>протидію булінгу», «Людина – не товар», «#ПротиДій торгівлі людьми», «18 жовтня – Європейський день боротьби з торгівлею людьми», «Закон обов'язковий для всіх», «Закон і право», «Правові сходинки», «Зупинимо булінг разом»,</w:t>
            </w:r>
            <w:r>
              <w:rPr>
                <w:lang w:val="uk-UA" w:eastAsia="uk-UA"/>
              </w:rPr>
              <w:t xml:space="preserve"> «Поважай себе та інших», </w:t>
            </w:r>
            <w:r w:rsidRPr="00A74292">
              <w:rPr>
                <w:lang w:val="uk-UA" w:eastAsia="uk-UA"/>
              </w:rPr>
              <w:t>«Безпека в Інтернеті: кібергігієна»</w:t>
            </w:r>
            <w:r>
              <w:rPr>
                <w:lang w:val="uk-UA" w:eastAsia="uk-UA"/>
              </w:rPr>
              <w:t xml:space="preserve">, </w:t>
            </w:r>
            <w:r w:rsidRPr="00A74292">
              <w:rPr>
                <w:lang w:val="uk-UA"/>
              </w:rPr>
              <w:t xml:space="preserve">«Обережно, шахраї!», «Безпека в інтернеті», «Адміністративна та кримінальна відповідальність неповнолітніх», «Воєнний стан в Україні. Що треба знати громадянам», «Про заборону куріння в навчальних закладах, в установах Міністерства освіти </w:t>
            </w:r>
            <w:r>
              <w:rPr>
                <w:lang w:val="uk-UA"/>
              </w:rPr>
              <w:t>і</w:t>
            </w:r>
            <w:r w:rsidRPr="00A74292">
              <w:rPr>
                <w:lang w:val="uk-UA"/>
              </w:rPr>
              <w:t xml:space="preserve"> науки», «Про відповідальність вживання спиртних напоїв у громадських місцях та вживання сумішей алкогольних речовин неповнолітніми»,</w:t>
            </w:r>
            <w:r w:rsidRPr="00A74292">
              <w:rPr>
                <w:color w:val="000000"/>
                <w:shd w:val="clear" w:color="auto" w:fill="FFFFFF"/>
                <w:lang w:val="uk-UA"/>
              </w:rPr>
              <w:t xml:space="preserve"> «Перелік організацій, які займаються проблемами булінгу в Україні», </w:t>
            </w:r>
            <w:r w:rsidRPr="00A74292">
              <w:rPr>
                <w:lang w:val="uk-UA"/>
              </w:rPr>
              <w:t>«СТОП тероризм! СТОП насилля!», «</w:t>
            </w:r>
            <w:r w:rsidRPr="00A74292">
              <w:rPr>
                <w:iCs/>
                <w:color w:val="000000"/>
                <w:lang w:val="uk-UA"/>
              </w:rPr>
              <w:t>Про захист тварин від жорстокого поводження</w:t>
            </w:r>
            <w:r w:rsidRPr="00A74292">
              <w:rPr>
                <w:color w:val="000000"/>
                <w:shd w:val="clear" w:color="auto" w:fill="FFFFFF"/>
                <w:lang w:val="uk-UA"/>
              </w:rPr>
              <w:t>»,</w:t>
            </w:r>
            <w:r w:rsidRPr="00A74292">
              <w:rPr>
                <w:lang w:val="uk-UA"/>
              </w:rPr>
              <w:t xml:space="preserve"> «Стежками правил внутрішнього розпорядку гуртожитку», «Від безвідповідальності до злочину один крок», «Розповсюдження наркотиків – це кримінал», «Виконуй обов’язки, поважай правопорядок і закон», «Захист прав дітей під час війни та у післявоєнний період»,</w:t>
            </w:r>
            <w:r w:rsidRPr="00A74292">
              <w:rPr>
                <w:shd w:val="clear" w:color="auto" w:fill="FBFBFB"/>
                <w:lang w:val="uk-UA"/>
              </w:rPr>
              <w:t xml:space="preserve"> </w:t>
            </w:r>
            <w:r w:rsidRPr="00A74292">
              <w:rPr>
                <w:shd w:val="clear" w:color="auto" w:fill="FFFFFF"/>
                <w:lang w:val="uk-UA"/>
              </w:rPr>
              <w:t xml:space="preserve">«Правові та організаційні засади Закону «Про зайнятість населення». Практичні питання застосування Закону», </w:t>
            </w:r>
            <w:r w:rsidRPr="00A74292">
              <w:rPr>
                <w:lang w:val="uk-UA"/>
              </w:rPr>
              <w:t xml:space="preserve">«Право очима дитини», «Твої права та обов’язки в ліцеї, громадських </w:t>
            </w:r>
            <w:r w:rsidRPr="00A74292">
              <w:rPr>
                <w:lang w:val="uk-UA"/>
              </w:rPr>
              <w:lastRenderedPageBreak/>
              <w:t>місцях, на вулиці», «Що таке права та свободи людини і громадянина», «Адміністративні правопорушення та адміністративне покарання», «Мої громадянські права та обов’язки», «Поняття, ознаки, види та стадії злочину», «Права та обов’язки в житті людини», «Запобігання правопорушень серед учнівської молоді», «Молодь знає свої права», «Громадянин, Держава, Право», «Право в нашому житті», «Конвенція ООН про право дитини», «Декларація про права людини», «Діти. Закон. Покарання», «Обережно</w:t>
            </w:r>
            <w:r>
              <w:rPr>
                <w:lang w:val="uk-UA"/>
              </w:rPr>
              <w:t xml:space="preserve"> </w:t>
            </w:r>
            <w:r>
              <w:rPr>
                <w:lang w:val="uk-UA"/>
              </w:rPr>
              <w:noBreakHyphen/>
              <w:t xml:space="preserve"> </w:t>
            </w:r>
            <w:r w:rsidRPr="00A74292">
              <w:rPr>
                <w:lang w:val="uk-UA"/>
              </w:rPr>
              <w:t>злочин», «Прав</w:t>
            </w:r>
            <w:r>
              <w:rPr>
                <w:lang w:val="uk-UA"/>
              </w:rPr>
              <w:t>о</w:t>
            </w:r>
            <w:r w:rsidRPr="00A74292">
              <w:rPr>
                <w:lang w:val="uk-UA"/>
              </w:rPr>
              <w:t>, обов’язок, свобода та відповідальність», «Відповідальність за свої вчинки»</w:t>
            </w:r>
            <w:r>
              <w:rPr>
                <w:lang w:val="uk-UA"/>
              </w:rPr>
              <w:t xml:space="preserve"> </w:t>
            </w:r>
            <w:r w:rsidRPr="00A74292">
              <w:rPr>
                <w:lang w:val="uk-UA"/>
              </w:rPr>
              <w:t>тощо.</w:t>
            </w:r>
          </w:p>
          <w:p w:rsidR="004F63DE" w:rsidRPr="00A74292" w:rsidRDefault="004F63DE" w:rsidP="004F63DE">
            <w:pPr>
              <w:ind w:firstLine="174"/>
              <w:jc w:val="both"/>
              <w:rPr>
                <w:lang w:val="uk-UA"/>
              </w:rPr>
            </w:pPr>
            <w:r w:rsidRPr="00A74292">
              <w:rPr>
                <w:lang w:val="uk-UA"/>
              </w:rPr>
              <w:t>З метою надання безкоштовних юридичних послуг для малозабезпечених верств населення у Національному університеті «Чернігівська політехніка» та Академії Державної пенітенціарної служби діють юридичні клініки, що надають безкоштовну юридичну допомогу за участю фахівців, студентів, які навчаються за спеціальністю «Правознавство».</w:t>
            </w:r>
          </w:p>
          <w:p w:rsidR="004F63DE" w:rsidRPr="00A74292" w:rsidRDefault="004F63DE" w:rsidP="004F63DE">
            <w:pPr>
              <w:ind w:firstLine="174"/>
              <w:jc w:val="both"/>
              <w:rPr>
                <w:lang w:val="uk-UA"/>
              </w:rPr>
            </w:pPr>
            <w:r w:rsidRPr="00A74292">
              <w:rPr>
                <w:lang w:val="uk-UA"/>
              </w:rPr>
              <w:t>05 грудня у м</w:t>
            </w:r>
            <w:r>
              <w:rPr>
                <w:lang w:val="uk-UA"/>
              </w:rPr>
              <w:t>істі Киє</w:t>
            </w:r>
            <w:r w:rsidRPr="00A74292">
              <w:rPr>
                <w:lang w:val="uk-UA"/>
              </w:rPr>
              <w:t>в</w:t>
            </w:r>
            <w:r>
              <w:rPr>
                <w:lang w:val="uk-UA"/>
              </w:rPr>
              <w:t>і</w:t>
            </w:r>
            <w:r w:rsidRPr="00A74292">
              <w:rPr>
                <w:lang w:val="uk-UA"/>
              </w:rPr>
              <w:t xml:space="preserve"> відбувся </w:t>
            </w:r>
            <w:r>
              <w:rPr>
                <w:lang w:val="uk-UA"/>
              </w:rPr>
              <w:t>ХІІ</w:t>
            </w:r>
            <w:r w:rsidRPr="00A74292">
              <w:rPr>
                <w:lang w:val="uk-UA"/>
              </w:rPr>
              <w:t xml:space="preserve"> щорічний Форум розвитку громадянського суспільства «Що дасть нам силу»</w:t>
            </w:r>
            <w:r>
              <w:rPr>
                <w:lang w:val="uk-UA"/>
              </w:rPr>
              <w:t>,</w:t>
            </w:r>
            <w:r w:rsidRPr="00A74292">
              <w:rPr>
                <w:lang w:val="uk-UA"/>
              </w:rPr>
              <w:t xml:space="preserve"> організований Ініціативним центром сприяння активності та розвитку громадського почину (ICAP) </w:t>
            </w:r>
            <w:r w:rsidRPr="00A74292">
              <w:rPr>
                <w:lang w:val="uk-UA"/>
              </w:rPr>
              <w:lastRenderedPageBreak/>
              <w:t xml:space="preserve">«Єднання», участь у якому взяли представники Національного університету «Чернігівська політехніка». Учасники Форуму обговорили проблеми громадянської освіти в часи змін, зокрема </w:t>
            </w:r>
            <w:r>
              <w:rPr>
                <w:lang w:val="uk-UA"/>
              </w:rPr>
              <w:t>з теми</w:t>
            </w:r>
            <w:r w:rsidRPr="00A74292">
              <w:rPr>
                <w:lang w:val="uk-UA"/>
              </w:rPr>
              <w:t xml:space="preserve"> «Операція «деокупація»: до яких викликів готуватись громадянському суспільству». Інноваційний та інтерактивний курс</w:t>
            </w:r>
            <w:r>
              <w:rPr>
                <w:lang w:val="uk-UA"/>
              </w:rPr>
              <w:t xml:space="preserve"> з громадянської освіти реаліз</w:t>
            </w:r>
            <w:r w:rsidRPr="00A74292">
              <w:rPr>
                <w:lang w:val="uk-UA"/>
              </w:rPr>
              <w:t>ується Національним університетом «Чернігівська політехніка» за партнерської підтримки IFES, USAID Ukraine – USAID Україна, Міністерства міжнародних справ Канади (Embassy of Canada to Ukraine Canada’s International Development – Global Affairs Canada) та британської допомоги від уряду Великої Британії (British Embassy Kyiv).</w:t>
            </w:r>
          </w:p>
          <w:p w:rsidR="004F63DE" w:rsidRPr="00A74292" w:rsidRDefault="004F63DE" w:rsidP="004F63DE">
            <w:pPr>
              <w:ind w:firstLine="174"/>
              <w:jc w:val="both"/>
              <w:rPr>
                <w:lang w:val="uk-UA"/>
              </w:rPr>
            </w:pPr>
            <w:r w:rsidRPr="00A74292">
              <w:rPr>
                <w:lang w:val="uk-UA"/>
              </w:rPr>
              <w:t xml:space="preserve">23 листопада відбулося чергове засідання ДемКлубу від Молодіжної демократичної асоціації «ЙОДА» для здобувачів вищої освіти Національного університету «Чернігівська політехніка», які вивчають дисципліну «Громадянська освіта» </w:t>
            </w:r>
            <w:r>
              <w:rPr>
                <w:lang w:val="uk-UA"/>
              </w:rPr>
              <w:t>з теми</w:t>
            </w:r>
            <w:r w:rsidRPr="00A74292">
              <w:rPr>
                <w:lang w:val="uk-UA"/>
              </w:rPr>
              <w:t xml:space="preserve"> </w:t>
            </w:r>
            <w:r>
              <w:rPr>
                <w:lang w:val="uk-UA"/>
              </w:rPr>
              <w:t>«</w:t>
            </w:r>
            <w:r w:rsidRPr="00A74292">
              <w:rPr>
                <w:lang w:val="uk-UA"/>
              </w:rPr>
              <w:t>Де взяти гроші для проєкту?</w:t>
            </w:r>
            <w:r>
              <w:rPr>
                <w:lang w:val="uk-UA"/>
              </w:rPr>
              <w:t xml:space="preserve">», під час якого </w:t>
            </w:r>
            <w:r w:rsidRPr="00A74292">
              <w:rPr>
                <w:lang w:val="uk-UA"/>
              </w:rPr>
              <w:t>вони опанували навички з фандрайзингу.</w:t>
            </w:r>
          </w:p>
          <w:p w:rsidR="004F63DE" w:rsidRPr="00A74292" w:rsidRDefault="004F63DE" w:rsidP="004F63DE">
            <w:pPr>
              <w:ind w:firstLine="174"/>
              <w:jc w:val="both"/>
              <w:rPr>
                <w:lang w:val="uk-UA"/>
              </w:rPr>
            </w:pPr>
            <w:r w:rsidRPr="00A74292">
              <w:rPr>
                <w:lang w:val="uk-UA"/>
              </w:rPr>
              <w:t xml:space="preserve">24 листопада у м. Київ команда «Ботани на лайті» від юридичної клініки «Adiutorium», що функціонує при Національному університеті «Чернігівська політехніка, зайняла 1 місце у фіналі Гакатону «Street Law» від Асоціації юридичних клінік України «Розвиток культури </w:t>
            </w:r>
            <w:r w:rsidRPr="00A74292">
              <w:rPr>
                <w:lang w:val="uk-UA"/>
              </w:rPr>
              <w:lastRenderedPageBreak/>
              <w:t>доброчесності через правову просвіту», розробивши урок</w:t>
            </w:r>
            <w:r>
              <w:rPr>
                <w:lang w:val="uk-UA"/>
              </w:rPr>
              <w:t xml:space="preserve"> з</w:t>
            </w:r>
            <w:r w:rsidRPr="00A74292">
              <w:rPr>
                <w:lang w:val="uk-UA"/>
              </w:rPr>
              <w:t xml:space="preserve"> тем</w:t>
            </w:r>
            <w:r>
              <w:rPr>
                <w:lang w:val="uk-UA"/>
              </w:rPr>
              <w:t>и</w:t>
            </w:r>
            <w:r w:rsidRPr="00A74292">
              <w:rPr>
                <w:lang w:val="uk-UA"/>
              </w:rPr>
              <w:t xml:space="preserve"> викривання проявів недоброчесності «Як Артур паспорт робив…».</w:t>
            </w:r>
          </w:p>
          <w:p w:rsidR="007A39DF" w:rsidRDefault="004F63DE" w:rsidP="004F63DE">
            <w:pPr>
              <w:pStyle w:val="a7"/>
              <w:ind w:left="31" w:right="57" w:firstLine="174"/>
              <w:jc w:val="both"/>
              <w:rPr>
                <w:lang w:val="uk-UA"/>
              </w:rPr>
            </w:pPr>
            <w:r w:rsidRPr="00A74292">
              <w:rPr>
                <w:lang w:val="uk-UA"/>
              </w:rPr>
              <w:t>12 грудня для студентів і науково-педагогічних працівників Ніжинського державного університету імені Миколи Гоголя представники Секретаріату Уповноваженого Верховної Ради України з прав людини в Чернігівській області проведено просвітницький захід, на якому обговорювалися питання щодо основних напрямів діяльності інституції Омбудсмана України.</w:t>
            </w:r>
          </w:p>
          <w:p w:rsidR="004F63DE" w:rsidRPr="004F63DE" w:rsidRDefault="004F63DE" w:rsidP="004F63DE">
            <w:pPr>
              <w:ind w:firstLine="174"/>
              <w:jc w:val="both"/>
              <w:rPr>
                <w:rFonts w:eastAsia="Calibri"/>
                <w:lang w:val="ru-RU"/>
              </w:rPr>
            </w:pPr>
            <w:r w:rsidRPr="004F63DE">
              <w:rPr>
                <w:rFonts w:eastAsia="Calibri"/>
                <w:lang w:val="ru-RU"/>
              </w:rPr>
              <w:t xml:space="preserve">У </w:t>
            </w:r>
            <w:r w:rsidRPr="004F63DE">
              <w:rPr>
                <w:rFonts w:eastAsia="Calibri"/>
                <w:iCs/>
                <w:lang w:val="ru-RU"/>
              </w:rPr>
              <w:t>січні</w:t>
            </w:r>
            <w:r w:rsidRPr="004F63DE">
              <w:rPr>
                <w:rFonts w:eastAsia="Calibri"/>
                <w:lang w:val="ru-RU"/>
              </w:rPr>
              <w:t xml:space="preserve"> для вихованців дитячо-підліткового клубу за місцем проживання «Чайка» проводилася гра «Країна Гідності». «Країна Гідності» – це кооперативна карткова гра, у якій учасники виступають в ролі парламентарів вигаданої однойменної країни та ухвалюють рішення про соціальну політику щодо прав та свобод людини і громадянина у рамках плану розвитку країни на найближчі п’ять років. Також гру проводили </w:t>
            </w:r>
            <w:r w:rsidRPr="004F63DE">
              <w:rPr>
                <w:rFonts w:eastAsia="Calibri"/>
                <w:iCs/>
                <w:lang w:val="ru-RU"/>
              </w:rPr>
              <w:t>у листопаді</w:t>
            </w:r>
            <w:r w:rsidRPr="004F63DE">
              <w:rPr>
                <w:rFonts w:eastAsia="Calibri"/>
                <w:lang w:val="ru-RU"/>
              </w:rPr>
              <w:t xml:space="preserve"> до Дня Гідності та Свободи та до Всеукраїнського тижня права для учнів 9-х класів ЗОШ №7 м. Чернігів.</w:t>
            </w:r>
          </w:p>
          <w:p w:rsidR="004F63DE" w:rsidRPr="004F63DE" w:rsidRDefault="004F63DE" w:rsidP="004F63DE">
            <w:pPr>
              <w:ind w:firstLine="174"/>
              <w:jc w:val="both"/>
              <w:rPr>
                <w:rFonts w:eastAsia="Calibri"/>
                <w:lang w:val="ru-RU"/>
              </w:rPr>
            </w:pPr>
            <w:r w:rsidRPr="004F63DE">
              <w:rPr>
                <w:rFonts w:eastAsia="Calibri"/>
                <w:iCs/>
                <w:lang w:val="ru-RU"/>
              </w:rPr>
              <w:t>З 27 лютого по 04 березня 2023 року</w:t>
            </w:r>
            <w:r w:rsidRPr="004F63DE">
              <w:rPr>
                <w:rFonts w:eastAsia="Calibri"/>
                <w:lang w:val="ru-RU"/>
              </w:rPr>
              <w:t xml:space="preserve"> в місті Бухарест, Румунія, фахівчиня Чернігівського обласного молодіжного центру взяла участь у Тренінговому курсі для молодіжних працівників з </w:t>
            </w:r>
            <w:r w:rsidRPr="004F63DE">
              <w:rPr>
                <w:rFonts w:eastAsia="Calibri"/>
                <w:lang w:val="ru-RU"/>
              </w:rPr>
              <w:lastRenderedPageBreak/>
              <w:t xml:space="preserve">навчання правам людини з українськими біженцями та приймаючими громадами в Румунії, що реалізовувся в рамках проєкту Молодь відроджує демократію – </w:t>
            </w:r>
            <w:r w:rsidRPr="004F63DE">
              <w:rPr>
                <w:rFonts w:eastAsia="Calibri"/>
              </w:rPr>
              <w:t>Democracy</w:t>
            </w:r>
            <w:r w:rsidRPr="004F63DE">
              <w:rPr>
                <w:rFonts w:eastAsia="Calibri"/>
                <w:lang w:val="ru-RU"/>
              </w:rPr>
              <w:t xml:space="preserve"> </w:t>
            </w:r>
            <w:r w:rsidRPr="004F63DE">
              <w:rPr>
                <w:rFonts w:eastAsia="Calibri"/>
              </w:rPr>
              <w:t>Here</w:t>
            </w:r>
            <w:r w:rsidRPr="004F63DE">
              <w:rPr>
                <w:rFonts w:eastAsia="Calibri"/>
                <w:lang w:val="ru-RU"/>
              </w:rPr>
              <w:t xml:space="preserve"> | </w:t>
            </w:r>
            <w:r w:rsidRPr="004F63DE">
              <w:rPr>
                <w:rFonts w:eastAsia="Calibri"/>
              </w:rPr>
              <w:t>Democracy</w:t>
            </w:r>
            <w:r w:rsidRPr="004F63DE">
              <w:rPr>
                <w:rFonts w:eastAsia="Calibri"/>
                <w:lang w:val="ru-RU"/>
              </w:rPr>
              <w:t xml:space="preserve"> </w:t>
            </w:r>
            <w:r w:rsidRPr="004F63DE">
              <w:rPr>
                <w:rFonts w:eastAsia="Calibri"/>
              </w:rPr>
              <w:t>Now</w:t>
            </w:r>
            <w:r w:rsidRPr="004F63DE">
              <w:rPr>
                <w:rFonts w:eastAsia="Calibri"/>
                <w:lang w:val="ru-RU"/>
              </w:rPr>
              <w:t>, Молодіжна Фундація округу Тіміш, Національна Молодіжна Фундація та Департамент Молоді Ради Європи. Мета зазначеного молодіжного обміну – надати молодіжним працівникам відповідні компетенції для впровадження якісної роботи з молоддю та реагування на підтримку успішної інтеграції біженців з України у Румунії.</w:t>
            </w:r>
          </w:p>
          <w:p w:rsidR="004F63DE" w:rsidRPr="004F63DE" w:rsidRDefault="004F63DE" w:rsidP="004F63DE">
            <w:pPr>
              <w:ind w:firstLine="174"/>
              <w:jc w:val="both"/>
              <w:rPr>
                <w:rFonts w:eastAsia="Calibri"/>
                <w:lang w:val="ru-RU"/>
              </w:rPr>
            </w:pPr>
            <w:r w:rsidRPr="004F63DE">
              <w:rPr>
                <w:rFonts w:eastAsia="Calibri"/>
                <w:iCs/>
                <w:lang w:val="ru-RU"/>
              </w:rPr>
              <w:t>З 28 травня по 04 червня 2023 року</w:t>
            </w:r>
            <w:r w:rsidRPr="004F63DE">
              <w:rPr>
                <w:rFonts w:eastAsia="Calibri"/>
                <w:lang w:val="ru-RU"/>
              </w:rPr>
              <w:t xml:space="preserve"> в місті Страсбург (Франція) представниця Чернігівського обласного молодіжного центру взяла участь в навчанні в рамках молодіжного обміну Об'єднаної ради молоді Ради Європи. Одним із фокусів уваги стала молодіжна робота в Україні у воєнний час. На зустрічі обговорювали потреби молодих людей і суб’єктів молодіжної політики в Україні, презентували результати діяльності проєкту Ради Європи «Молодь за демократію в Україні», зокрема завершену колекцію досвіду молодіжної роботи, що базується на підходах і стандартах Ради Європи, в умовах збройної агресії Російської Федерації проти України, визначали можливості для побудови партнерства і співпраці між молодіжними центрами в </w:t>
            </w:r>
            <w:r w:rsidRPr="004F63DE">
              <w:rPr>
                <w:rFonts w:eastAsia="Calibri"/>
                <w:lang w:val="ru-RU"/>
              </w:rPr>
              <w:lastRenderedPageBreak/>
              <w:t>Україні та інших країнах Європи.</w:t>
            </w:r>
          </w:p>
          <w:p w:rsidR="004F63DE" w:rsidRPr="004F63DE" w:rsidRDefault="004F63DE" w:rsidP="004F63DE">
            <w:pPr>
              <w:pBdr>
                <w:top w:val="nil"/>
                <w:left w:val="nil"/>
                <w:bottom w:val="nil"/>
                <w:right w:val="nil"/>
                <w:between w:val="nil"/>
              </w:pBdr>
              <w:ind w:firstLine="174"/>
              <w:jc w:val="both"/>
              <w:rPr>
                <w:rFonts w:eastAsia="Arial"/>
                <w:lang w:val="ru-RU"/>
              </w:rPr>
            </w:pPr>
            <w:r w:rsidRPr="004F63DE">
              <w:rPr>
                <w:rFonts w:eastAsia="Arial"/>
                <w:lang w:val="ru-RU"/>
              </w:rPr>
              <w:t xml:space="preserve">Протягом </w:t>
            </w:r>
            <w:r w:rsidRPr="004F63DE">
              <w:rPr>
                <w:rFonts w:eastAsia="Arial"/>
                <w:iCs/>
                <w:lang w:val="ru-RU"/>
              </w:rPr>
              <w:t>квітня-травня</w:t>
            </w:r>
            <w:r w:rsidRPr="004F63DE">
              <w:rPr>
                <w:rFonts w:eastAsia="Arial"/>
                <w:lang w:val="ru-RU"/>
              </w:rPr>
              <w:t xml:space="preserve"> проведено марафон настільних ігор з демократії. У марафоні взяли участь більше 120 учасників з числа студентської молоді, які через різні настільні ігри, такі як «Країна гідності», «Світ громад» та «Демократія» мали можливість краще зрозуміти демократичні процеси та розвинути навички дебатів та комунікації. </w:t>
            </w:r>
          </w:p>
          <w:p w:rsidR="004F63DE" w:rsidRPr="004F63DE" w:rsidRDefault="004F63DE" w:rsidP="004F63DE">
            <w:pPr>
              <w:pStyle w:val="a7"/>
              <w:ind w:left="31" w:right="57" w:firstLine="174"/>
              <w:jc w:val="both"/>
              <w:rPr>
                <w:lang w:val="uk-UA"/>
              </w:rPr>
            </w:pPr>
            <w:r w:rsidRPr="000F6BA6">
              <w:rPr>
                <w:lang w:val="ru-RU"/>
              </w:rPr>
              <w:t xml:space="preserve">В рамках інноваційної програми для молоді </w:t>
            </w:r>
            <w:r w:rsidRPr="004F63DE">
              <w:t>UPSHIFT</w:t>
            </w:r>
            <w:r w:rsidRPr="000F6BA6">
              <w:rPr>
                <w:lang w:val="ru-RU"/>
              </w:rPr>
              <w:t xml:space="preserve"> у Чернігівській області за підтримки Дитячого фонду ООН (ЮНІСЕФ) та уряду Німеччини через банк розвитку </w:t>
            </w:r>
            <w:r w:rsidRPr="004F63DE">
              <w:t>KWF</w:t>
            </w:r>
            <w:r w:rsidRPr="000F6BA6">
              <w:rPr>
                <w:lang w:val="ru-RU"/>
              </w:rPr>
              <w:t xml:space="preserve"> у місті Чернігів у 2023 році проведено два</w:t>
            </w:r>
            <w:r w:rsidRPr="000F6BA6">
              <w:rPr>
                <w:iCs/>
                <w:lang w:val="ru-RU"/>
              </w:rPr>
              <w:t xml:space="preserve"> </w:t>
            </w:r>
            <w:r w:rsidRPr="000F6BA6">
              <w:rPr>
                <w:lang w:val="ru-RU"/>
              </w:rPr>
              <w:t>Буткемпи. Це глобальна програма, що реалізується у понад 40 країнах. Вона надає молоді й підліткам навички 21 століття та ресурси, щоб визначити проблеми своїх громад та запропонувати інноваційні рішення цих проблем. За результатами конкурсного відбору 20 відібраних команд з Чернігівської області взяли участь у навчальній програмі, під час якої створювали власні проєктні ідеї, проводили пітчинг цих ідей та отримали змогу залучити фінасування на втілення своїх ідей.</w:t>
            </w:r>
          </w:p>
          <w:p w:rsidR="004F63DE" w:rsidRPr="004F63DE" w:rsidRDefault="004F63DE" w:rsidP="005443AB">
            <w:pPr>
              <w:pStyle w:val="a7"/>
              <w:ind w:left="31" w:right="57" w:firstLine="174"/>
              <w:jc w:val="both"/>
              <w:rPr>
                <w:highlight w:val="yellow"/>
                <w:lang w:val="uk-UA"/>
              </w:rPr>
            </w:pPr>
            <w:r w:rsidRPr="004F63DE">
              <w:rPr>
                <w:rFonts w:eastAsia="Arial"/>
                <w:lang w:val="ru-RU"/>
              </w:rPr>
              <w:t>Закладами культури област</w:t>
            </w:r>
            <w:r w:rsidR="005443AB">
              <w:rPr>
                <w:rFonts w:eastAsia="Arial"/>
                <w:lang w:val="uk-UA"/>
              </w:rPr>
              <w:t>і проведено 36</w:t>
            </w:r>
            <w:r w:rsidRPr="004F63DE">
              <w:rPr>
                <w:rFonts w:eastAsia="Arial"/>
                <w:lang w:val="uk-UA"/>
              </w:rPr>
              <w:t xml:space="preserve"> заход</w:t>
            </w:r>
            <w:r w:rsidR="005443AB">
              <w:rPr>
                <w:rFonts w:eastAsia="Arial"/>
                <w:lang w:val="uk-UA"/>
              </w:rPr>
              <w:t>ів</w:t>
            </w:r>
            <w:r w:rsidRPr="004F63DE">
              <w:rPr>
                <w:rFonts w:eastAsia="Arial"/>
                <w:lang w:val="uk-UA"/>
              </w:rPr>
              <w:t>.</w:t>
            </w:r>
          </w:p>
        </w:tc>
      </w:tr>
      <w:tr w:rsidR="0028600D"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28600D" w:rsidRPr="00886A97" w:rsidRDefault="00BA75A2" w:rsidP="00534B56">
            <w:pPr>
              <w:autoSpaceDE/>
              <w:autoSpaceDN/>
              <w:rPr>
                <w:color w:val="FF0000"/>
                <w:highlight w:val="yellow"/>
                <w:lang w:val="uk-UA"/>
              </w:rPr>
            </w:pPr>
            <w:r w:rsidRPr="00B0655F">
              <w:rPr>
                <w:lang w:val="uk-UA"/>
              </w:rPr>
              <w:lastRenderedPageBreak/>
              <w:t>1.2. Проведення проєктів, заходів, спрямованих на профорієнтацію, перепідготовку і працевлаштування молоді, в тому числі з фізичними вадами, дітей-сиріт, дітей, позбавлених батьківського піклування, та молоді з особливими потребами; консультування щодо професійного і кар’єрного розвитку, враховуючи можливості та потреби ринку праці, можливостей самозайнятості молоді; ознайомлення з процесами державотворення, діяльністю органів державної влади та місцевого самоврядування</w:t>
            </w:r>
          </w:p>
        </w:tc>
      </w:tr>
      <w:tr w:rsidR="0028600D" w:rsidRPr="00F30E17" w:rsidTr="002F595C">
        <w:tc>
          <w:tcPr>
            <w:tcW w:w="519" w:type="dxa"/>
            <w:tcBorders>
              <w:top w:val="single" w:sz="4" w:space="0" w:color="auto"/>
              <w:left w:val="single" w:sz="4" w:space="0" w:color="auto"/>
              <w:bottom w:val="single" w:sz="4" w:space="0" w:color="auto"/>
              <w:right w:val="single" w:sz="4" w:space="0" w:color="auto"/>
            </w:tcBorders>
          </w:tcPr>
          <w:p w:rsidR="0028600D" w:rsidRPr="00DB36BD" w:rsidRDefault="0028600D"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28600D" w:rsidRPr="00DB36BD" w:rsidRDefault="0028600D"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BA75A2" w:rsidRPr="00B0655F" w:rsidRDefault="00BA75A2" w:rsidP="00BA75A2">
            <w:pPr>
              <w:rPr>
                <w:lang w:val="uk-UA"/>
              </w:rPr>
            </w:pPr>
            <w:r w:rsidRPr="00B0655F">
              <w:rPr>
                <w:lang w:val="uk-UA"/>
              </w:rPr>
              <w:t xml:space="preserve">Департамент сім’ї, </w:t>
            </w:r>
            <w:r w:rsidRPr="00B0655F">
              <w:rPr>
                <w:lang w:val="uk-UA"/>
              </w:rPr>
              <w:lastRenderedPageBreak/>
              <w:t xml:space="preserve">молоді та спорту облдержадміністрації, </w:t>
            </w:r>
          </w:p>
          <w:p w:rsidR="00BA75A2" w:rsidRPr="00B0655F" w:rsidRDefault="00BA75A2" w:rsidP="00BA75A2">
            <w:pPr>
              <w:rPr>
                <w:lang w:val="uk-UA"/>
              </w:rPr>
            </w:pPr>
            <w:r w:rsidRPr="00B0655F">
              <w:rPr>
                <w:lang w:val="uk-UA"/>
              </w:rPr>
              <w:t xml:space="preserve">Управління освіти і науки облдержадміністрації, </w:t>
            </w:r>
          </w:p>
          <w:p w:rsidR="0028600D" w:rsidRPr="00886A97" w:rsidRDefault="00BA75A2" w:rsidP="00BA75A2">
            <w:pPr>
              <w:autoSpaceDE/>
              <w:autoSpaceDN/>
              <w:rPr>
                <w:color w:val="FF0000"/>
                <w:highlight w:val="yellow"/>
                <w:lang w:val="uk-UA"/>
              </w:rPr>
            </w:pPr>
            <w:r w:rsidRPr="00B0655F">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28600D" w:rsidRPr="00886A97" w:rsidRDefault="00134293" w:rsidP="00B52313">
            <w:pPr>
              <w:autoSpaceDE/>
              <w:autoSpaceDN/>
              <w:jc w:val="center"/>
              <w:rPr>
                <w:highlight w:val="yellow"/>
                <w:lang w:val="uk-UA"/>
              </w:rPr>
            </w:pPr>
            <w:r w:rsidRPr="00AA5ACB">
              <w:rPr>
                <w:lang w:val="uk-UA"/>
              </w:rPr>
              <w:lastRenderedPageBreak/>
              <w:t>3</w:t>
            </w:r>
            <w:r>
              <w:rPr>
                <w:lang w:val="uk-UA"/>
              </w:rPr>
              <w:t>6</w:t>
            </w:r>
            <w:r w:rsidRPr="00AA5ACB">
              <w:rPr>
                <w:lang w:val="uk-UA"/>
              </w:rPr>
              <w:t>,</w:t>
            </w:r>
            <w:r>
              <w:rPr>
                <w:lang w:val="uk-UA"/>
              </w:rPr>
              <w:t>3</w:t>
            </w:r>
          </w:p>
        </w:tc>
        <w:tc>
          <w:tcPr>
            <w:tcW w:w="710" w:type="dxa"/>
            <w:tcBorders>
              <w:top w:val="single" w:sz="4" w:space="0" w:color="auto"/>
              <w:left w:val="single" w:sz="4" w:space="0" w:color="auto"/>
              <w:bottom w:val="single" w:sz="4" w:space="0" w:color="auto"/>
              <w:right w:val="single" w:sz="4" w:space="0" w:color="auto"/>
            </w:tcBorders>
          </w:tcPr>
          <w:p w:rsidR="0028600D" w:rsidRPr="00886A97" w:rsidRDefault="00134293" w:rsidP="00B52313">
            <w:pPr>
              <w:jc w:val="center"/>
              <w:rPr>
                <w:highlight w:val="yellow"/>
                <w:lang w:val="uk-UA"/>
              </w:rPr>
            </w:pPr>
            <w:r w:rsidRPr="00AA5ACB">
              <w:rPr>
                <w:lang w:val="uk-UA"/>
              </w:rPr>
              <w:t>3</w:t>
            </w:r>
            <w:r>
              <w:rPr>
                <w:lang w:val="uk-UA"/>
              </w:rPr>
              <w:t>6</w:t>
            </w:r>
            <w:r w:rsidRPr="00AA5ACB">
              <w:rPr>
                <w:lang w:val="uk-UA"/>
              </w:rPr>
              <w:t>,</w:t>
            </w:r>
            <w:r>
              <w:rPr>
                <w:lang w:val="uk-UA"/>
              </w:rPr>
              <w:t>3</w:t>
            </w:r>
          </w:p>
        </w:tc>
        <w:tc>
          <w:tcPr>
            <w:tcW w:w="995" w:type="dxa"/>
            <w:tcBorders>
              <w:top w:val="single" w:sz="4" w:space="0" w:color="auto"/>
              <w:left w:val="single" w:sz="4" w:space="0" w:color="auto"/>
              <w:bottom w:val="single" w:sz="4" w:space="0" w:color="auto"/>
              <w:right w:val="single" w:sz="4" w:space="0" w:color="auto"/>
            </w:tcBorders>
          </w:tcPr>
          <w:p w:rsidR="0028600D" w:rsidRPr="00134293" w:rsidRDefault="0028600D" w:rsidP="00B52313">
            <w:pPr>
              <w:jc w:val="center"/>
              <w:rPr>
                <w:lang w:val="uk-UA"/>
              </w:rPr>
            </w:pPr>
            <w:r w:rsidRPr="00134293">
              <w:rPr>
                <w:lang w:val="uk-UA"/>
              </w:rPr>
              <w:t>-</w:t>
            </w:r>
          </w:p>
        </w:tc>
        <w:tc>
          <w:tcPr>
            <w:tcW w:w="1131" w:type="dxa"/>
            <w:tcBorders>
              <w:top w:val="single" w:sz="4" w:space="0" w:color="auto"/>
              <w:left w:val="single" w:sz="4" w:space="0" w:color="auto"/>
              <w:bottom w:val="single" w:sz="4" w:space="0" w:color="auto"/>
              <w:right w:val="single" w:sz="4" w:space="0" w:color="auto"/>
            </w:tcBorders>
          </w:tcPr>
          <w:p w:rsidR="0028600D" w:rsidRPr="00134293" w:rsidRDefault="0028600D" w:rsidP="00B52313">
            <w:pPr>
              <w:jc w:val="center"/>
              <w:rPr>
                <w:lang w:val="uk-UA"/>
              </w:rPr>
            </w:pPr>
            <w:r w:rsidRPr="00134293">
              <w:rPr>
                <w:lang w:val="uk-UA"/>
              </w:rPr>
              <w:t>-</w:t>
            </w:r>
          </w:p>
        </w:tc>
        <w:tc>
          <w:tcPr>
            <w:tcW w:w="567" w:type="dxa"/>
            <w:tcBorders>
              <w:top w:val="single" w:sz="4" w:space="0" w:color="auto"/>
              <w:left w:val="single" w:sz="4" w:space="0" w:color="auto"/>
              <w:bottom w:val="single" w:sz="4" w:space="0" w:color="auto"/>
              <w:right w:val="single" w:sz="4" w:space="0" w:color="auto"/>
            </w:tcBorders>
          </w:tcPr>
          <w:p w:rsidR="0028600D" w:rsidRPr="00134293" w:rsidRDefault="0028600D" w:rsidP="00B52313">
            <w:pPr>
              <w:jc w:val="center"/>
              <w:rPr>
                <w:lang w:val="uk-UA"/>
              </w:rPr>
            </w:pPr>
            <w:r w:rsidRPr="00134293">
              <w:rPr>
                <w:lang w:val="uk-UA"/>
              </w:rPr>
              <w:t>-</w:t>
            </w:r>
          </w:p>
        </w:tc>
        <w:tc>
          <w:tcPr>
            <w:tcW w:w="698" w:type="dxa"/>
            <w:tcBorders>
              <w:top w:val="single" w:sz="4" w:space="0" w:color="auto"/>
              <w:left w:val="single" w:sz="4" w:space="0" w:color="auto"/>
              <w:bottom w:val="single" w:sz="4" w:space="0" w:color="auto"/>
              <w:right w:val="single" w:sz="4" w:space="0" w:color="auto"/>
            </w:tcBorders>
          </w:tcPr>
          <w:p w:rsidR="0028600D" w:rsidRPr="00134293" w:rsidRDefault="0028600D" w:rsidP="00B52313">
            <w:pPr>
              <w:jc w:val="center"/>
              <w:rPr>
                <w:lang w:val="uk-UA"/>
              </w:rPr>
            </w:pPr>
            <w:r w:rsidRPr="00134293">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28600D" w:rsidRPr="00134293" w:rsidRDefault="0039438D" w:rsidP="00B52313">
            <w:pPr>
              <w:jc w:val="center"/>
              <w:rPr>
                <w:lang w:val="uk-UA"/>
              </w:rPr>
            </w:pPr>
            <w:r w:rsidRPr="00134293">
              <w:rPr>
                <w:lang w:val="uk-UA"/>
              </w:rPr>
              <w:t>0,0</w:t>
            </w:r>
          </w:p>
        </w:tc>
        <w:tc>
          <w:tcPr>
            <w:tcW w:w="709" w:type="dxa"/>
            <w:tcBorders>
              <w:top w:val="single" w:sz="4" w:space="0" w:color="auto"/>
              <w:left w:val="single" w:sz="4" w:space="0" w:color="auto"/>
              <w:bottom w:val="single" w:sz="4" w:space="0" w:color="auto"/>
              <w:right w:val="single" w:sz="4" w:space="0" w:color="auto"/>
            </w:tcBorders>
          </w:tcPr>
          <w:p w:rsidR="0028600D" w:rsidRPr="00134293" w:rsidRDefault="0039438D" w:rsidP="00B52313">
            <w:pPr>
              <w:jc w:val="center"/>
              <w:rPr>
                <w:lang w:val="uk-UA"/>
              </w:rPr>
            </w:pPr>
            <w:r w:rsidRPr="00134293">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28600D" w:rsidRPr="00134293" w:rsidRDefault="0028600D" w:rsidP="00B52313">
            <w:pPr>
              <w:jc w:val="center"/>
              <w:rPr>
                <w:lang w:val="uk-UA"/>
              </w:rPr>
            </w:pPr>
            <w:r w:rsidRPr="00134293">
              <w:rPr>
                <w:lang w:val="uk-UA"/>
              </w:rPr>
              <w:t>-</w:t>
            </w:r>
          </w:p>
        </w:tc>
        <w:tc>
          <w:tcPr>
            <w:tcW w:w="822" w:type="dxa"/>
            <w:tcBorders>
              <w:top w:val="single" w:sz="4" w:space="0" w:color="auto"/>
              <w:left w:val="single" w:sz="4" w:space="0" w:color="auto"/>
              <w:bottom w:val="single" w:sz="4" w:space="0" w:color="auto"/>
              <w:right w:val="single" w:sz="4" w:space="0" w:color="auto"/>
            </w:tcBorders>
          </w:tcPr>
          <w:p w:rsidR="0028600D" w:rsidRPr="00134293" w:rsidRDefault="0028600D" w:rsidP="00B52313">
            <w:pPr>
              <w:jc w:val="center"/>
              <w:rPr>
                <w:lang w:val="uk-UA"/>
              </w:rPr>
            </w:pPr>
            <w:r w:rsidRPr="00134293">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28600D" w:rsidRPr="00134293" w:rsidRDefault="0028600D" w:rsidP="00B52313">
            <w:pPr>
              <w:jc w:val="center"/>
              <w:rPr>
                <w:lang w:val="uk-UA"/>
              </w:rPr>
            </w:pPr>
            <w:r w:rsidRPr="00134293">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28600D" w:rsidRPr="00134293" w:rsidRDefault="0028600D" w:rsidP="00B52313">
            <w:pPr>
              <w:jc w:val="center"/>
              <w:rPr>
                <w:lang w:val="uk-UA"/>
              </w:rPr>
            </w:pPr>
            <w:r w:rsidRPr="00134293">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BE1DA8" w:rsidRPr="00BE1DA8" w:rsidRDefault="00BE1DA8" w:rsidP="00BE1DA8">
            <w:pPr>
              <w:pStyle w:val="ad"/>
              <w:spacing w:before="0" w:beforeAutospacing="0" w:after="0" w:afterAutospacing="0"/>
              <w:ind w:firstLine="174"/>
              <w:jc w:val="both"/>
              <w:rPr>
                <w:sz w:val="20"/>
                <w:szCs w:val="20"/>
                <w:lang w:val="uk-UA"/>
              </w:rPr>
            </w:pPr>
            <w:r w:rsidRPr="00BE1DA8">
              <w:rPr>
                <w:sz w:val="20"/>
                <w:szCs w:val="20"/>
                <w:lang w:val="uk-UA"/>
              </w:rPr>
              <w:t xml:space="preserve">У рамках профорієнтаційної </w:t>
            </w:r>
            <w:r w:rsidRPr="00BE1DA8">
              <w:rPr>
                <w:sz w:val="20"/>
                <w:szCs w:val="20"/>
                <w:lang w:val="uk-UA"/>
              </w:rPr>
              <w:lastRenderedPageBreak/>
              <w:t>роботи протягом вересня–грудня 2023 року на базі Національного університету «Чернігівська політехніка» організовано зустрічі зі старшокласниками шкіл міста Чернігів. Учасники мали змогу поспілкуватися з науковцями, ознайомитися з особливостями підготовки фахівців в університеті, представленими науковими розробками та інноваційними досягненнями.</w:t>
            </w:r>
          </w:p>
          <w:p w:rsidR="00BE1DA8" w:rsidRPr="00BE1DA8" w:rsidRDefault="00BE1DA8" w:rsidP="00BE1DA8">
            <w:pPr>
              <w:pStyle w:val="ad"/>
              <w:spacing w:before="0" w:beforeAutospacing="0" w:after="0" w:afterAutospacing="0"/>
              <w:ind w:firstLine="174"/>
              <w:jc w:val="both"/>
              <w:rPr>
                <w:sz w:val="20"/>
                <w:szCs w:val="20"/>
                <w:lang w:val="uk-UA"/>
              </w:rPr>
            </w:pPr>
            <w:r w:rsidRPr="00BE1DA8">
              <w:rPr>
                <w:sz w:val="20"/>
                <w:szCs w:val="20"/>
                <w:lang w:val="uk-UA"/>
              </w:rPr>
              <w:t>У грудні 2023 року відбулося чергове засідання Ради роботодавців Національного університету «Чернігівська політехніка», на якому обговорено питання проведення Днів кар’єри від Національного університету «Чернігівська політехніка» у закладах освіти міста Чернігова та області.</w:t>
            </w:r>
          </w:p>
          <w:p w:rsidR="00BE1DA8" w:rsidRPr="00BE1DA8" w:rsidRDefault="00BE1DA8" w:rsidP="00BE1DA8">
            <w:pPr>
              <w:pStyle w:val="ad"/>
              <w:spacing w:before="0" w:beforeAutospacing="0" w:after="0" w:afterAutospacing="0"/>
              <w:ind w:firstLine="174"/>
              <w:jc w:val="both"/>
              <w:rPr>
                <w:sz w:val="20"/>
                <w:szCs w:val="20"/>
                <w:lang w:val="uk-UA"/>
              </w:rPr>
            </w:pPr>
            <w:r w:rsidRPr="00BE1DA8">
              <w:rPr>
                <w:sz w:val="20"/>
                <w:szCs w:val="20"/>
                <w:lang w:val="uk-UA"/>
              </w:rPr>
              <w:t>Здобувачі освіти закладів професійної (професійно-технічної) освіти за звітний період здійснили екскурсії-знайомства на підприємства, які є соціальними партнерами. Взяли участь в обласному онлайн-марафоні «#Роботодавці – наші партнери» за рядом професій, залучаючи соціальних партнерів.</w:t>
            </w:r>
          </w:p>
          <w:p w:rsidR="00BE1DA8" w:rsidRPr="00BE1DA8" w:rsidRDefault="00BE1DA8" w:rsidP="00BE1DA8">
            <w:pPr>
              <w:ind w:firstLine="174"/>
              <w:jc w:val="both"/>
              <w:rPr>
                <w:lang w:val="uk-UA"/>
              </w:rPr>
            </w:pPr>
            <w:r w:rsidRPr="00BE1DA8">
              <w:rPr>
                <w:lang w:val="uk-UA"/>
              </w:rPr>
              <w:t>Для здобувачів освіти ЗЗСО м. Чернігова проведено професіографічні екскурсії, знайомство з виробничими процесами на базі закладів професійної (професійно-технічної) освіти.</w:t>
            </w:r>
          </w:p>
          <w:p w:rsidR="00BE1DA8" w:rsidRPr="00BE1DA8" w:rsidRDefault="00BE1DA8" w:rsidP="00BE1DA8">
            <w:pPr>
              <w:pStyle w:val="TableParagraph"/>
              <w:ind w:left="0" w:right="57" w:firstLine="174"/>
              <w:rPr>
                <w:sz w:val="20"/>
                <w:szCs w:val="20"/>
                <w:lang w:val="uk-UA"/>
              </w:rPr>
            </w:pPr>
            <w:r w:rsidRPr="00BE1DA8">
              <w:rPr>
                <w:sz w:val="20"/>
                <w:szCs w:val="20"/>
                <w:lang w:val="uk-UA"/>
              </w:rPr>
              <w:t xml:space="preserve">Учасниками освітнього процесу Чернігівського центру профтехосвіти підготовлено та розміщено в соціальних </w:t>
            </w:r>
            <w:r w:rsidRPr="00BE1DA8">
              <w:rPr>
                <w:sz w:val="20"/>
                <w:szCs w:val="20"/>
                <w:lang w:val="uk-UA"/>
              </w:rPr>
              <w:lastRenderedPageBreak/>
              <w:t>мережах навчальні відеоролики: «Приготування млинчастого тіста та виробів з нього «Млинці українські», «Приготування прісного тіста та виробів з нього «Вареники», «Приготування гарячих страв з сиру «Сирники», «Приготування борошняних виробів смажених у фритюрі: пиріжки з різними начинками», «Приготування тарту із заварного крему та полуниці».</w:t>
            </w:r>
          </w:p>
          <w:p w:rsidR="00BE1DA8" w:rsidRPr="00BE1DA8" w:rsidRDefault="00BE1DA8" w:rsidP="00BE1DA8">
            <w:pPr>
              <w:pStyle w:val="TableParagraph"/>
              <w:ind w:left="0" w:right="57" w:firstLine="174"/>
              <w:rPr>
                <w:sz w:val="20"/>
                <w:szCs w:val="20"/>
                <w:lang w:val="uk-UA"/>
              </w:rPr>
            </w:pPr>
            <w:r w:rsidRPr="00BE1DA8">
              <w:rPr>
                <w:sz w:val="20"/>
                <w:szCs w:val="20"/>
                <w:lang w:val="uk-UA"/>
              </w:rPr>
              <w:t>А також розміщено в соціальних мережах світлин онлайн-занять з професійно-теоретичної підготовки учнів ЗПО, презентації про професії, які можна здобути.</w:t>
            </w:r>
          </w:p>
          <w:p w:rsidR="00BE1DA8" w:rsidRPr="00BE1DA8" w:rsidRDefault="00BE1DA8" w:rsidP="00BE1DA8">
            <w:pPr>
              <w:pStyle w:val="TableParagraph"/>
              <w:ind w:right="57" w:firstLine="174"/>
              <w:rPr>
                <w:sz w:val="20"/>
                <w:szCs w:val="20"/>
                <w:lang w:val="uk-UA"/>
              </w:rPr>
            </w:pPr>
            <w:r w:rsidRPr="00BE1DA8">
              <w:rPr>
                <w:sz w:val="20"/>
                <w:szCs w:val="20"/>
                <w:lang w:val="uk-UA"/>
              </w:rPr>
              <w:t>Продовжено роботу 11 центрів кар’єри при закладах професійної (професійно-технічної)  освіти.</w:t>
            </w:r>
          </w:p>
          <w:p w:rsidR="00001419" w:rsidRDefault="00BE1DA8" w:rsidP="00BE1DA8">
            <w:pPr>
              <w:tabs>
                <w:tab w:val="left" w:pos="898"/>
              </w:tabs>
              <w:ind w:firstLine="174"/>
              <w:jc w:val="both"/>
              <w:rPr>
                <w:lang w:val="uk-UA"/>
              </w:rPr>
            </w:pPr>
            <w:r w:rsidRPr="00BE1DA8">
              <w:rPr>
                <w:lang w:val="uk-UA"/>
              </w:rPr>
              <w:t xml:space="preserve">Крім того відбулись </w:t>
            </w:r>
            <w:r w:rsidRPr="00BE1DA8">
              <w:rPr>
                <w:shd w:val="clear" w:color="auto" w:fill="FFFFFF"/>
                <w:lang w:val="uk-UA"/>
              </w:rPr>
              <w:t xml:space="preserve">семінари-практикуми, </w:t>
            </w:r>
            <w:r w:rsidRPr="00BE1DA8">
              <w:rPr>
                <w:lang w:val="uk-UA"/>
              </w:rPr>
              <w:t xml:space="preserve">вікторини, заняття з елементами тренінгу, тестування, рольові ігри, бесіди та консультації із здобувачами освіти, в тому числі із числа дітей-сиріт та дітей, позбавлених батьківського піклування з питань працевлаштування, професійного і кар’єрного розвитку, лекція з представниками Державної служби України з питань праці «Безпечне працевлаштування», «Як досягти мети, або коли здійснюються мрії», «Моя майбутня професія», «Я люблю свою професію», «Моя професія: що, де, коли», </w:t>
            </w:r>
            <w:r w:rsidRPr="00BE1DA8">
              <w:rPr>
                <w:shd w:val="clear" w:color="auto" w:fill="FFFFFF"/>
                <w:lang w:val="uk-UA"/>
              </w:rPr>
              <w:t xml:space="preserve">«КРОК до роботи своєї мрії», </w:t>
            </w:r>
            <w:r w:rsidRPr="00BE1DA8">
              <w:rPr>
                <w:lang w:val="uk-UA"/>
              </w:rPr>
              <w:t xml:space="preserve">«Психологічна готовність </w:t>
            </w:r>
            <w:r w:rsidRPr="00BE1DA8">
              <w:rPr>
                <w:lang w:val="uk-UA"/>
              </w:rPr>
              <w:lastRenderedPageBreak/>
              <w:t xml:space="preserve">випускників до трудової діяльності», </w:t>
            </w:r>
            <w:r w:rsidRPr="00BE1DA8">
              <w:rPr>
                <w:shd w:val="clear" w:color="auto" w:fill="FFFFFF"/>
                <w:lang w:val="uk-UA"/>
              </w:rPr>
              <w:t xml:space="preserve">«Техніка ефективного пошуку роботи, працевлаштування та кар’єрного росту», </w:t>
            </w:r>
            <w:r w:rsidRPr="00BE1DA8">
              <w:rPr>
                <w:lang w:val="uk-UA"/>
              </w:rPr>
              <w:t>«Смачна професія», «Моя професія, як основа для розвитку», «Як влаштуватися на роботу», «Хочу, можу, треба»,</w:t>
            </w:r>
            <w:r w:rsidRPr="00BE1DA8">
              <w:rPr>
                <w:kern w:val="36"/>
                <w:lang w:val="uk-UA"/>
              </w:rPr>
              <w:t xml:space="preserve"> «Що таке м’які навички і чому їх так цінують сучасні роботодавці»,</w:t>
            </w:r>
            <w:r w:rsidRPr="00BE1DA8">
              <w:rPr>
                <w:lang w:val="uk-UA"/>
              </w:rPr>
              <w:t xml:space="preserve"> «М’які навички» важливі для працевлаштування» тощо.</w:t>
            </w:r>
          </w:p>
          <w:p w:rsidR="00BE1DA8" w:rsidRPr="00BE1DA8" w:rsidRDefault="00BE1DA8" w:rsidP="00BE1DA8">
            <w:pPr>
              <w:pBdr>
                <w:top w:val="nil"/>
                <w:left w:val="nil"/>
                <w:bottom w:val="nil"/>
                <w:right w:val="nil"/>
                <w:between w:val="nil"/>
              </w:pBdr>
              <w:ind w:firstLine="180"/>
              <w:jc w:val="both"/>
              <w:rPr>
                <w:rFonts w:eastAsia="Arial"/>
                <w:lang w:val="ru-RU"/>
              </w:rPr>
            </w:pPr>
            <w:r w:rsidRPr="00BE1DA8">
              <w:rPr>
                <w:rFonts w:eastAsia="Arial"/>
                <w:lang w:val="uk-UA"/>
              </w:rPr>
              <w:t xml:space="preserve">У </w:t>
            </w:r>
            <w:r w:rsidRPr="00BE1DA8">
              <w:rPr>
                <w:rFonts w:eastAsia="Arial"/>
                <w:iCs/>
                <w:lang w:val="uk-UA"/>
              </w:rPr>
              <w:t>березні</w:t>
            </w:r>
            <w:r w:rsidRPr="00BE1DA8">
              <w:rPr>
                <w:rFonts w:eastAsia="Arial"/>
                <w:lang w:val="uk-UA"/>
              </w:rPr>
              <w:t xml:space="preserve"> та в </w:t>
            </w:r>
            <w:r w:rsidRPr="00BE1DA8">
              <w:rPr>
                <w:rFonts w:eastAsia="Arial"/>
                <w:iCs/>
                <w:lang w:val="uk-UA"/>
              </w:rPr>
              <w:t>червні</w:t>
            </w:r>
            <w:r w:rsidRPr="00BE1DA8">
              <w:rPr>
                <w:rFonts w:eastAsia="Arial"/>
                <w:lang w:val="uk-UA"/>
              </w:rPr>
              <w:t xml:space="preserve">, з метою розвитку творчого потенціалу, здобуття практичних навичок та досвіду у сфері реалізації регіональної молодіжної політики при Чернігівському обласному молодіжному центрі реалізовувалася програма стажування для молоді Чернігівщини. </w:t>
            </w:r>
            <w:r w:rsidRPr="00BE1DA8">
              <w:rPr>
                <w:rFonts w:eastAsia="Arial"/>
                <w:lang w:val="ru-RU"/>
              </w:rPr>
              <w:t>25 активних молодих людей мали змогу спробувати себе у ролі молодіжного працівника та стати частиною команди молодіжного центру. Для учасників протягом місяця проводилися теоретичні та практичні заняття під час яких вони дізналися більше про молодіжну політику та молодіжну роботу на місцевому рівні, налагодили взаємодію з обласним молодіжним центром та надали підтримку в розробці та реалізації проєктної ініціативи.</w:t>
            </w:r>
          </w:p>
          <w:p w:rsidR="00BE1DA8" w:rsidRPr="00BE1DA8" w:rsidRDefault="00BE1DA8" w:rsidP="00BE1DA8">
            <w:pPr>
              <w:pBdr>
                <w:top w:val="nil"/>
                <w:left w:val="nil"/>
                <w:bottom w:val="nil"/>
                <w:right w:val="nil"/>
                <w:between w:val="nil"/>
              </w:pBdr>
              <w:ind w:firstLine="180"/>
              <w:jc w:val="both"/>
              <w:rPr>
                <w:rFonts w:eastAsia="Arial"/>
                <w:lang w:val="ru-RU"/>
              </w:rPr>
            </w:pPr>
            <w:r w:rsidRPr="00BE1DA8">
              <w:rPr>
                <w:rFonts w:eastAsia="Arial"/>
                <w:iCs/>
                <w:lang w:val="ru-RU"/>
              </w:rPr>
              <w:t>29 березня</w:t>
            </w:r>
            <w:r w:rsidRPr="00BE1DA8">
              <w:rPr>
                <w:rFonts w:eastAsia="Arial"/>
                <w:lang w:val="ru-RU"/>
              </w:rPr>
              <w:t xml:space="preserve"> Чернігівський обласний молодіжний центр долучився до проведення обласного етапу ІХ Всеукраїнського форуму взаємодії та розвитку, організованому громадською </w:t>
            </w:r>
            <w:r w:rsidRPr="00BE1DA8">
              <w:rPr>
                <w:rFonts w:eastAsia="Arial"/>
                <w:lang w:val="ru-RU"/>
              </w:rPr>
              <w:lastRenderedPageBreak/>
              <w:t>організацією "Всеукраїнський молодіжний рух “</w:t>
            </w:r>
            <w:r w:rsidRPr="00BE1DA8">
              <w:rPr>
                <w:rFonts w:eastAsia="Arial"/>
              </w:rPr>
              <w:t>Let</w:t>
            </w:r>
            <w:r w:rsidRPr="00BE1DA8">
              <w:rPr>
                <w:rFonts w:eastAsia="Arial"/>
                <w:lang w:val="ru-RU"/>
              </w:rPr>
              <w:t>’</w:t>
            </w:r>
            <w:r w:rsidRPr="00BE1DA8">
              <w:rPr>
                <w:rFonts w:eastAsia="Arial"/>
              </w:rPr>
              <w:t>s</w:t>
            </w:r>
            <w:r w:rsidRPr="00BE1DA8">
              <w:rPr>
                <w:rFonts w:eastAsia="Arial"/>
                <w:lang w:val="ru-RU"/>
              </w:rPr>
              <w:t xml:space="preserve"> </w:t>
            </w:r>
            <w:r w:rsidRPr="00BE1DA8">
              <w:rPr>
                <w:rFonts w:eastAsia="Arial"/>
              </w:rPr>
              <w:t>do</w:t>
            </w:r>
            <w:r w:rsidRPr="00BE1DA8">
              <w:rPr>
                <w:rFonts w:eastAsia="Arial"/>
                <w:lang w:val="ru-RU"/>
              </w:rPr>
              <w:t xml:space="preserve"> </w:t>
            </w:r>
            <w:r w:rsidRPr="00BE1DA8">
              <w:rPr>
                <w:rFonts w:eastAsia="Arial"/>
              </w:rPr>
              <w:t>it</w:t>
            </w:r>
            <w:r w:rsidRPr="00BE1DA8">
              <w:rPr>
                <w:rFonts w:eastAsia="Arial"/>
                <w:lang w:val="ru-RU"/>
              </w:rPr>
              <w:t xml:space="preserve"> </w:t>
            </w:r>
            <w:r w:rsidRPr="00BE1DA8">
              <w:rPr>
                <w:rFonts w:eastAsia="Arial"/>
              </w:rPr>
              <w:t>Ukraine</w:t>
            </w:r>
            <w:r w:rsidRPr="00BE1DA8">
              <w:rPr>
                <w:rFonts w:eastAsia="Arial"/>
                <w:lang w:val="ru-RU"/>
              </w:rPr>
              <w:t xml:space="preserve"> ”. Мета форуму - створення платформи для сталої взаємодії громади, медіа, бізнесу та органів виконавчої влади та місцевого самоврядування у соціальному розвитку громад, участі молоді у відновленні України, створення додаткових можливостей для становлення, розвитку молоді, сприяння ініціативі та активності молодих громадян в усіх сферах життєдіяльності. Цьогоріч тема форуму «Залучення молоді до відновлення України, плани та пріоритети на 2023 рік». В рамках заходу обговорювали важливі питання щодо викликів, які стоять перед державою у сфері пост воєнного відновлення країни, зокрема важливості залучення до цього процесу молоді.</w:t>
            </w:r>
          </w:p>
          <w:p w:rsidR="00BE1DA8" w:rsidRPr="00BE1DA8" w:rsidRDefault="00BE1DA8" w:rsidP="00BE1DA8">
            <w:pPr>
              <w:pBdr>
                <w:top w:val="nil"/>
                <w:left w:val="nil"/>
                <w:bottom w:val="nil"/>
                <w:right w:val="nil"/>
                <w:between w:val="nil"/>
              </w:pBdr>
              <w:ind w:firstLine="180"/>
              <w:jc w:val="both"/>
              <w:rPr>
                <w:rFonts w:eastAsia="Arial"/>
                <w:lang w:val="ru-RU"/>
              </w:rPr>
            </w:pPr>
            <w:r w:rsidRPr="000F6BA6">
              <w:rPr>
                <w:rFonts w:eastAsia="Arial"/>
                <w:lang w:val="ru-RU"/>
              </w:rPr>
              <w:t xml:space="preserve">Щоб допомогти тим, хто шукає роботу і тим, хто хоче змінити свій фах, свою професію, </w:t>
            </w:r>
            <w:r w:rsidRPr="000F6BA6">
              <w:rPr>
                <w:rFonts w:eastAsia="Arial"/>
                <w:iCs/>
                <w:lang w:val="ru-RU"/>
              </w:rPr>
              <w:t>12 квітня</w:t>
            </w:r>
            <w:r w:rsidRPr="000F6BA6">
              <w:rPr>
                <w:rFonts w:eastAsia="Arial"/>
                <w:lang w:val="ru-RU"/>
              </w:rPr>
              <w:t xml:space="preserve"> ГО "Елеос-Україна", на базі обласного молодіжного центру, провела фокус-групу для жінок з числа внутрішньопереміщених осіб. </w:t>
            </w:r>
            <w:r w:rsidRPr="00BE1DA8">
              <w:rPr>
                <w:rFonts w:eastAsia="Arial"/>
                <w:lang w:val="ru-RU"/>
              </w:rPr>
              <w:t xml:space="preserve">Обговорили  проблеми та виклики сьогодення з якими вони зіштовхнулись, як і ким вони бачать себе в сучасному суспільстві та в якій професійній сфері вони прагнуть реалізуватися. Надалі учасниці матимуть переважне право на безкоштовне здобуття нової професії шляхом навчання у вищих або професійних начальних </w:t>
            </w:r>
            <w:r w:rsidRPr="00BE1DA8">
              <w:rPr>
                <w:rFonts w:eastAsia="Arial"/>
                <w:lang w:val="ru-RU"/>
              </w:rPr>
              <w:lastRenderedPageBreak/>
              <w:t>закладах. Захід відбувся в рамках проєкту "Опора: всебічна допомога потребуючим та постраждалим від війни в Україні, що реалізується ГО "Елеос-Україна" завдяки підтримці Британської Міжнародної організації "</w:t>
            </w:r>
            <w:r w:rsidRPr="00BE1DA8">
              <w:rPr>
                <w:rFonts w:eastAsia="Arial"/>
              </w:rPr>
              <w:t>Oxfam</w:t>
            </w:r>
            <w:r w:rsidRPr="00BE1DA8">
              <w:rPr>
                <w:rFonts w:eastAsia="Arial"/>
                <w:lang w:val="ru-RU"/>
              </w:rPr>
              <w:t>".</w:t>
            </w:r>
          </w:p>
          <w:p w:rsidR="00BE1DA8" w:rsidRPr="00BE1DA8" w:rsidRDefault="00BE1DA8" w:rsidP="00BE1DA8">
            <w:pPr>
              <w:tabs>
                <w:tab w:val="left" w:pos="898"/>
              </w:tabs>
              <w:ind w:firstLine="180"/>
              <w:jc w:val="both"/>
              <w:rPr>
                <w:highlight w:val="yellow"/>
                <w:lang w:val="uk-UA"/>
              </w:rPr>
            </w:pPr>
            <w:r w:rsidRPr="000F6BA6">
              <w:rPr>
                <w:rFonts w:eastAsia="Arial"/>
                <w:iCs/>
                <w:lang w:val="ru-RU"/>
              </w:rPr>
              <w:t>У грудні</w:t>
            </w:r>
            <w:r w:rsidRPr="000F6BA6">
              <w:rPr>
                <w:rFonts w:eastAsia="Arial"/>
                <w:lang w:val="ru-RU"/>
              </w:rPr>
              <w:t xml:space="preserve"> Чернігівським обласним молодіжним центром для молоді проведено ворк-шоп «Крок за кроком: резюме та співбесіда», у рамках міжнародного тренінгового курсу від програми </w:t>
            </w:r>
            <w:r w:rsidRPr="00BE1DA8">
              <w:rPr>
                <w:rFonts w:eastAsia="Arial"/>
              </w:rPr>
              <w:t>Erasmus</w:t>
            </w:r>
            <w:r w:rsidRPr="000F6BA6">
              <w:rPr>
                <w:rFonts w:eastAsia="Arial"/>
                <w:lang w:val="ru-RU"/>
              </w:rPr>
              <w:t>+ на тему ''</w:t>
            </w:r>
            <w:r w:rsidRPr="00BE1DA8">
              <w:rPr>
                <w:rFonts w:eastAsia="Arial"/>
              </w:rPr>
              <w:t>YOUTH</w:t>
            </w:r>
            <w:r w:rsidRPr="000F6BA6">
              <w:rPr>
                <w:rFonts w:eastAsia="Arial"/>
                <w:lang w:val="ru-RU"/>
              </w:rPr>
              <w:t xml:space="preserve"> </w:t>
            </w:r>
            <w:r w:rsidRPr="00BE1DA8">
              <w:rPr>
                <w:rFonts w:eastAsia="Arial"/>
              </w:rPr>
              <w:t>WORK</w:t>
            </w:r>
            <w:r w:rsidRPr="000F6BA6">
              <w:rPr>
                <w:rFonts w:eastAsia="Arial"/>
                <w:lang w:val="ru-RU"/>
              </w:rPr>
              <w:t xml:space="preserve"> </w:t>
            </w:r>
            <w:r w:rsidRPr="00BE1DA8">
              <w:rPr>
                <w:rFonts w:eastAsia="Arial"/>
              </w:rPr>
              <w:t>FOR</w:t>
            </w:r>
            <w:r w:rsidRPr="000F6BA6">
              <w:rPr>
                <w:rFonts w:eastAsia="Arial"/>
                <w:lang w:val="ru-RU"/>
              </w:rPr>
              <w:t xml:space="preserve"> </w:t>
            </w:r>
            <w:r w:rsidRPr="00BE1DA8">
              <w:rPr>
                <w:rFonts w:eastAsia="Arial"/>
              </w:rPr>
              <w:t>YOUTH</w:t>
            </w:r>
            <w:r w:rsidRPr="000F6BA6">
              <w:rPr>
                <w:rFonts w:eastAsia="Arial"/>
                <w:lang w:val="ru-RU"/>
              </w:rPr>
              <w:t xml:space="preserve"> </w:t>
            </w:r>
            <w:r w:rsidRPr="00BE1DA8">
              <w:rPr>
                <w:rFonts w:eastAsia="Arial"/>
              </w:rPr>
              <w:t>EMPLOYMENT</w:t>
            </w:r>
            <w:r w:rsidRPr="000F6BA6">
              <w:rPr>
                <w:rFonts w:eastAsia="Arial"/>
                <w:lang w:val="ru-RU"/>
              </w:rPr>
              <w:t>'' (Молодіжна робота для молодіжної зайнятості). Метою воркошопу є надання молоді необхідних навичок та знань для успішного проходження етапів пошуку роботи, яка буде до вподоби учаснику шляхом оволодіння ефективними стратегіями складання резюме та підготовки до співбесіди, сприяючи їхньому успіху на шляху кар'єрного розвитку. Протягом цього воркшопу було впроваджено такі етапи як: оволодіння навичками складання ефективного резюме, підготовка до співбесіди, відпрацювання комунікативних навичок.</w:t>
            </w:r>
          </w:p>
        </w:tc>
      </w:tr>
      <w:tr w:rsidR="004C036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4C036F" w:rsidRPr="00BC035A" w:rsidRDefault="00BA75A2" w:rsidP="00534B56">
            <w:pPr>
              <w:autoSpaceDE/>
              <w:autoSpaceDN/>
              <w:rPr>
                <w:highlight w:val="yellow"/>
                <w:lang w:val="uk-UA"/>
              </w:rPr>
            </w:pPr>
            <w:r w:rsidRPr="00704BF5">
              <w:rPr>
                <w:lang w:val="uk-UA"/>
              </w:rPr>
              <w:lastRenderedPageBreak/>
              <w:t>1.3. Організація та проведення заходів щодо підвищення рівня фінансової та цифрової грамотності, підприємливості, конкурентоспроможності молоді; розвиток лідерства та лідерських навичок; формування культури підприємництва серед молоді, розвитку інноваційного потенціалу та молодіжного підприємництва, у тому числі соціального (проведення обласного конкурсу бізнес-планів підприємницької діяльності серед молоді, забезпечення участі переможців обласного конкурсу у Всеукраїнському конкурсі бізнес-планів підприємницької діяльності)</w:t>
            </w:r>
          </w:p>
        </w:tc>
      </w:tr>
      <w:tr w:rsidR="004C036F" w:rsidRPr="00F30E17" w:rsidTr="002F595C">
        <w:tc>
          <w:tcPr>
            <w:tcW w:w="519" w:type="dxa"/>
            <w:tcBorders>
              <w:top w:val="single" w:sz="4" w:space="0" w:color="auto"/>
              <w:left w:val="single" w:sz="4" w:space="0" w:color="auto"/>
              <w:bottom w:val="single" w:sz="4" w:space="0" w:color="auto"/>
              <w:right w:val="single" w:sz="4" w:space="0" w:color="auto"/>
            </w:tcBorders>
          </w:tcPr>
          <w:p w:rsidR="004C036F" w:rsidRPr="00BC035A" w:rsidRDefault="004C036F"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4C036F" w:rsidRPr="00BC035A" w:rsidRDefault="004C036F"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BA75A2" w:rsidRPr="00704BF5" w:rsidRDefault="00BA75A2" w:rsidP="00BA75A2">
            <w:pPr>
              <w:rPr>
                <w:lang w:val="uk-UA"/>
              </w:rPr>
            </w:pPr>
            <w:r w:rsidRPr="00704BF5">
              <w:rPr>
                <w:lang w:val="uk-UA"/>
              </w:rPr>
              <w:t xml:space="preserve">Департамент сім’ї, молоді та спорту облдержадміністрації, </w:t>
            </w:r>
          </w:p>
          <w:p w:rsidR="00BA75A2" w:rsidRPr="00704BF5" w:rsidRDefault="00BA75A2" w:rsidP="00BA75A2">
            <w:pPr>
              <w:rPr>
                <w:lang w:val="uk-UA"/>
              </w:rPr>
            </w:pPr>
            <w:r w:rsidRPr="00704BF5">
              <w:rPr>
                <w:lang w:val="uk-UA"/>
              </w:rPr>
              <w:t xml:space="preserve">Управління освіти і науки </w:t>
            </w:r>
            <w:r w:rsidRPr="00704BF5">
              <w:rPr>
                <w:lang w:val="uk-UA"/>
              </w:rPr>
              <w:lastRenderedPageBreak/>
              <w:t xml:space="preserve">облдержадміністрації, </w:t>
            </w:r>
          </w:p>
          <w:p w:rsidR="004C036F" w:rsidRPr="00886A97" w:rsidRDefault="00BA75A2" w:rsidP="00BA75A2">
            <w:pPr>
              <w:autoSpaceDE/>
              <w:autoSpaceDN/>
              <w:rPr>
                <w:color w:val="FF0000"/>
                <w:highlight w:val="yellow"/>
                <w:lang w:val="uk-UA"/>
              </w:rPr>
            </w:pPr>
            <w:r w:rsidRPr="00704BF5">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B75178" w:rsidRPr="00704BF5" w:rsidRDefault="00C025BB" w:rsidP="00B52313">
            <w:pPr>
              <w:autoSpaceDE/>
              <w:autoSpaceDN/>
              <w:jc w:val="center"/>
              <w:rPr>
                <w:lang w:val="uk-UA"/>
              </w:rPr>
            </w:pPr>
            <w:r w:rsidRPr="00704BF5">
              <w:rPr>
                <w:lang w:val="uk-UA"/>
              </w:rPr>
              <w:lastRenderedPageBreak/>
              <w:t>1</w:t>
            </w:r>
            <w:r w:rsidR="00704BF5">
              <w:rPr>
                <w:lang w:val="uk-UA"/>
              </w:rPr>
              <w:t>8,1</w:t>
            </w:r>
          </w:p>
        </w:tc>
        <w:tc>
          <w:tcPr>
            <w:tcW w:w="710" w:type="dxa"/>
            <w:tcBorders>
              <w:top w:val="single" w:sz="4" w:space="0" w:color="auto"/>
              <w:left w:val="single" w:sz="4" w:space="0" w:color="auto"/>
              <w:bottom w:val="single" w:sz="4" w:space="0" w:color="auto"/>
              <w:right w:val="single" w:sz="4" w:space="0" w:color="auto"/>
            </w:tcBorders>
          </w:tcPr>
          <w:p w:rsidR="00B75178" w:rsidRPr="00704BF5" w:rsidRDefault="00704BF5" w:rsidP="00B52313">
            <w:pPr>
              <w:autoSpaceDE/>
              <w:autoSpaceDN/>
              <w:jc w:val="center"/>
              <w:rPr>
                <w:lang w:val="uk-UA"/>
              </w:rPr>
            </w:pPr>
            <w:r w:rsidRPr="00704BF5">
              <w:rPr>
                <w:lang w:val="uk-UA"/>
              </w:rPr>
              <w:t>1</w:t>
            </w:r>
            <w:r>
              <w:rPr>
                <w:lang w:val="uk-UA"/>
              </w:rPr>
              <w:t>8,1</w:t>
            </w:r>
          </w:p>
        </w:tc>
        <w:tc>
          <w:tcPr>
            <w:tcW w:w="995" w:type="dxa"/>
            <w:tcBorders>
              <w:top w:val="single" w:sz="4" w:space="0" w:color="auto"/>
              <w:left w:val="single" w:sz="4" w:space="0" w:color="auto"/>
              <w:bottom w:val="single" w:sz="4" w:space="0" w:color="auto"/>
              <w:right w:val="single" w:sz="4" w:space="0" w:color="auto"/>
            </w:tcBorders>
          </w:tcPr>
          <w:p w:rsidR="00B75178" w:rsidRPr="00704BF5" w:rsidRDefault="004C036F" w:rsidP="00B52313">
            <w:pPr>
              <w:jc w:val="center"/>
              <w:rPr>
                <w:lang w:val="uk-UA"/>
              </w:rPr>
            </w:pPr>
            <w:r w:rsidRPr="00704BF5">
              <w:rPr>
                <w:lang w:val="uk-UA"/>
              </w:rPr>
              <w:t>-</w:t>
            </w:r>
          </w:p>
        </w:tc>
        <w:tc>
          <w:tcPr>
            <w:tcW w:w="1131" w:type="dxa"/>
            <w:tcBorders>
              <w:top w:val="single" w:sz="4" w:space="0" w:color="auto"/>
              <w:left w:val="single" w:sz="4" w:space="0" w:color="auto"/>
              <w:bottom w:val="single" w:sz="4" w:space="0" w:color="auto"/>
              <w:right w:val="single" w:sz="4" w:space="0" w:color="auto"/>
            </w:tcBorders>
          </w:tcPr>
          <w:p w:rsidR="00B75178" w:rsidRPr="00704BF5" w:rsidRDefault="004C036F" w:rsidP="00B52313">
            <w:pPr>
              <w:jc w:val="center"/>
              <w:rPr>
                <w:lang w:val="uk-UA"/>
              </w:rPr>
            </w:pPr>
            <w:r w:rsidRPr="00704BF5">
              <w:rPr>
                <w:lang w:val="uk-UA"/>
              </w:rPr>
              <w:t>-</w:t>
            </w:r>
          </w:p>
        </w:tc>
        <w:tc>
          <w:tcPr>
            <w:tcW w:w="567" w:type="dxa"/>
            <w:tcBorders>
              <w:top w:val="single" w:sz="4" w:space="0" w:color="auto"/>
              <w:left w:val="single" w:sz="4" w:space="0" w:color="auto"/>
              <w:bottom w:val="single" w:sz="4" w:space="0" w:color="auto"/>
              <w:right w:val="single" w:sz="4" w:space="0" w:color="auto"/>
            </w:tcBorders>
          </w:tcPr>
          <w:p w:rsidR="00B75178" w:rsidRPr="00704BF5" w:rsidRDefault="004C036F" w:rsidP="00B52313">
            <w:pPr>
              <w:jc w:val="center"/>
              <w:rPr>
                <w:lang w:val="uk-UA"/>
              </w:rPr>
            </w:pPr>
            <w:r w:rsidRPr="00704BF5">
              <w:rPr>
                <w:lang w:val="uk-UA"/>
              </w:rPr>
              <w:t>-</w:t>
            </w:r>
          </w:p>
        </w:tc>
        <w:tc>
          <w:tcPr>
            <w:tcW w:w="698" w:type="dxa"/>
            <w:tcBorders>
              <w:top w:val="single" w:sz="4" w:space="0" w:color="auto"/>
              <w:left w:val="single" w:sz="4" w:space="0" w:color="auto"/>
              <w:bottom w:val="single" w:sz="4" w:space="0" w:color="auto"/>
              <w:right w:val="single" w:sz="4" w:space="0" w:color="auto"/>
            </w:tcBorders>
          </w:tcPr>
          <w:p w:rsidR="00B75178" w:rsidRPr="00704BF5" w:rsidRDefault="004C036F" w:rsidP="00B52313">
            <w:pPr>
              <w:jc w:val="center"/>
              <w:rPr>
                <w:lang w:val="uk-UA"/>
              </w:rPr>
            </w:pPr>
            <w:r w:rsidRPr="00704BF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B75178" w:rsidRPr="00704BF5" w:rsidRDefault="004C036F" w:rsidP="00B52313">
            <w:pPr>
              <w:jc w:val="center"/>
              <w:rPr>
                <w:lang w:val="uk-UA"/>
              </w:rPr>
            </w:pPr>
            <w:r w:rsidRPr="00704BF5">
              <w:rPr>
                <w:lang w:val="uk-UA"/>
              </w:rPr>
              <w:t>0,0</w:t>
            </w:r>
          </w:p>
        </w:tc>
        <w:tc>
          <w:tcPr>
            <w:tcW w:w="709" w:type="dxa"/>
            <w:tcBorders>
              <w:top w:val="single" w:sz="4" w:space="0" w:color="auto"/>
              <w:left w:val="single" w:sz="4" w:space="0" w:color="auto"/>
              <w:bottom w:val="single" w:sz="4" w:space="0" w:color="auto"/>
              <w:right w:val="single" w:sz="4" w:space="0" w:color="auto"/>
            </w:tcBorders>
          </w:tcPr>
          <w:p w:rsidR="00B75178" w:rsidRPr="00704BF5" w:rsidRDefault="004C036F" w:rsidP="00B52313">
            <w:pPr>
              <w:jc w:val="center"/>
              <w:rPr>
                <w:lang w:val="uk-UA"/>
              </w:rPr>
            </w:pPr>
            <w:r w:rsidRPr="00704BF5">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B75178" w:rsidRPr="00704BF5" w:rsidRDefault="004C036F" w:rsidP="00B52313">
            <w:pPr>
              <w:jc w:val="center"/>
              <w:rPr>
                <w:lang w:val="uk-UA"/>
              </w:rPr>
            </w:pPr>
            <w:r w:rsidRPr="00704BF5">
              <w:rPr>
                <w:lang w:val="uk-UA"/>
              </w:rPr>
              <w:t>-</w:t>
            </w:r>
          </w:p>
        </w:tc>
        <w:tc>
          <w:tcPr>
            <w:tcW w:w="822" w:type="dxa"/>
            <w:tcBorders>
              <w:top w:val="single" w:sz="4" w:space="0" w:color="auto"/>
              <w:left w:val="single" w:sz="4" w:space="0" w:color="auto"/>
              <w:bottom w:val="single" w:sz="4" w:space="0" w:color="auto"/>
              <w:right w:val="single" w:sz="4" w:space="0" w:color="auto"/>
            </w:tcBorders>
          </w:tcPr>
          <w:p w:rsidR="00B75178" w:rsidRPr="00704BF5" w:rsidRDefault="004C036F" w:rsidP="00B52313">
            <w:pPr>
              <w:jc w:val="center"/>
              <w:rPr>
                <w:lang w:val="uk-UA"/>
              </w:rPr>
            </w:pPr>
            <w:r w:rsidRPr="00704BF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B75178" w:rsidRPr="00704BF5" w:rsidRDefault="004C036F" w:rsidP="00B52313">
            <w:pPr>
              <w:jc w:val="center"/>
              <w:rPr>
                <w:lang w:val="uk-UA"/>
              </w:rPr>
            </w:pPr>
            <w:r w:rsidRPr="00704BF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B75178" w:rsidRPr="00704BF5" w:rsidRDefault="004C036F" w:rsidP="00B52313">
            <w:pPr>
              <w:jc w:val="center"/>
              <w:rPr>
                <w:lang w:val="uk-UA"/>
              </w:rPr>
            </w:pPr>
            <w:r w:rsidRPr="00704BF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BC035A" w:rsidRPr="00BC035A" w:rsidRDefault="00BC035A" w:rsidP="00BC035A">
            <w:pPr>
              <w:pStyle w:val="aa"/>
              <w:tabs>
                <w:tab w:val="left" w:pos="567"/>
              </w:tabs>
              <w:spacing w:after="0"/>
              <w:ind w:firstLine="174"/>
              <w:jc w:val="both"/>
              <w:rPr>
                <w:rFonts w:ascii="Times New Roman" w:hAnsi="Times New Roman"/>
                <w:sz w:val="20"/>
                <w:lang w:val="uk-UA"/>
              </w:rPr>
            </w:pPr>
            <w:r w:rsidRPr="00BC035A">
              <w:rPr>
                <w:rFonts w:ascii="Times New Roman" w:hAnsi="Times New Roman"/>
                <w:sz w:val="20"/>
                <w:lang w:val="uk-UA"/>
              </w:rPr>
              <w:t>З метою підвищення рівня фінансової та цифрової грамотності, підприємливості у закладах освіти відбулись</w:t>
            </w:r>
            <w:r w:rsidRPr="00BC035A">
              <w:rPr>
                <w:rFonts w:ascii="Times New Roman" w:hAnsi="Times New Roman"/>
                <w:b/>
                <w:sz w:val="20"/>
                <w:lang w:val="uk-UA"/>
              </w:rPr>
              <w:t xml:space="preserve"> </w:t>
            </w:r>
            <w:r w:rsidRPr="00BC035A">
              <w:rPr>
                <w:rFonts w:ascii="Times New Roman" w:hAnsi="Times New Roman"/>
                <w:sz w:val="20"/>
                <w:lang w:val="uk-UA"/>
              </w:rPr>
              <w:t xml:space="preserve">виховні години, воркшопи, </w:t>
            </w:r>
            <w:r w:rsidRPr="00BC035A">
              <w:rPr>
                <w:rFonts w:ascii="Times New Roman" w:hAnsi="Times New Roman"/>
                <w:sz w:val="20"/>
                <w:lang w:val="uk-UA"/>
              </w:rPr>
              <w:lastRenderedPageBreak/>
              <w:t>інтелектуальні ігри, години спілкування, зустріч здобувачів освіти з представниками Агенції регіонального розвитку Чернігівської області, випуски стіннівок «Історія шахрайства з грошима: від фальшивомонетництва до кібершахрайства», «Бережись монстрів – шахраїв», «Розробка плану просування власного бізнес-проєкту», «Урок фінансової грамотності: планування сімейного бюджету», «Історія виникнення платіжних карток. Шахрайство з платіжними картками сьогодні», «Продаж неіснуючих товарів в Інтернеті», «Як працює соціальний венчурний фонд USVF», «Де шукати реальні грантові програми в Україні», «Про створення і розвиток власного бізнесу», «Фінансова грамотність», «Робота з джерелами інформації», «Цифрова грамотність в житті сучасної людини», «Медіагігієна – це…», «Перевір свій рівень медіаграмотності», «Фінансовий добробут, фінансова стійкість та формування фінансової культури», «Фінансове планування життя», «Розвиток лідерських якостей» тощо.</w:t>
            </w:r>
          </w:p>
          <w:p w:rsidR="00BC035A" w:rsidRPr="00BC035A" w:rsidRDefault="00BC035A" w:rsidP="00BC035A">
            <w:pPr>
              <w:ind w:firstLine="174"/>
              <w:jc w:val="both"/>
              <w:rPr>
                <w:lang w:val="uk-UA"/>
              </w:rPr>
            </w:pPr>
            <w:r w:rsidRPr="00BC035A">
              <w:rPr>
                <w:lang w:val="uk-UA"/>
              </w:rPr>
              <w:t xml:space="preserve">21 вересня на базі Національного університету «Чернігівська політехніка» пройшов фінал конкурсу стартапів «Start Up – Wayto Success», приурочений до Дня винахідника та раціоналізатора України. </w:t>
            </w:r>
          </w:p>
          <w:p w:rsidR="00BC035A" w:rsidRPr="00BC035A" w:rsidRDefault="00BC035A" w:rsidP="00BC035A">
            <w:pPr>
              <w:ind w:firstLine="174"/>
              <w:jc w:val="both"/>
              <w:rPr>
                <w:lang w:val="uk-UA"/>
              </w:rPr>
            </w:pPr>
            <w:r w:rsidRPr="00BC035A">
              <w:rPr>
                <w:lang w:val="uk-UA"/>
              </w:rPr>
              <w:t>У рамках викладання тренінг-</w:t>
            </w:r>
            <w:r w:rsidRPr="00BC035A">
              <w:rPr>
                <w:lang w:val="uk-UA"/>
              </w:rPr>
              <w:lastRenderedPageBreak/>
              <w:t xml:space="preserve">курсу «Start up creation» організовуються зустрічі, зокрема із засновником ТОВ «Байк Бокс» – підприємство, яке займається розробкою та виробництвом електровелосипедів та електровізків різної вантажопідйомності. Також здобувачі вищої освіти відвідали компанію PET Technologies </w:t>
            </w:r>
            <w:r w:rsidRPr="00BC035A">
              <w:rPr>
                <w:lang w:val="uk-UA"/>
              </w:rPr>
              <w:noBreakHyphen/>
              <w:t xml:space="preserve"> розробник та виробник обладнання для видування ПЕТ-пляшок та прес-форм. </w:t>
            </w:r>
          </w:p>
          <w:p w:rsidR="00BC035A" w:rsidRPr="00BC035A" w:rsidRDefault="00BC035A" w:rsidP="00BC035A">
            <w:pPr>
              <w:ind w:firstLine="174"/>
              <w:jc w:val="both"/>
              <w:rPr>
                <w:lang w:val="uk-UA"/>
              </w:rPr>
            </w:pPr>
            <w:r w:rsidRPr="00BC035A">
              <w:rPr>
                <w:lang w:val="uk-UA"/>
              </w:rPr>
              <w:t xml:space="preserve">25–26 вересня здобувачі вищої освіти спеціальності 181 «Харчові технології» Національного університету «Чернігівська політехніка» долучилися до Цифрового класу з харчової політики, організованого Норвезьким університетом науки і технологій. </w:t>
            </w:r>
          </w:p>
          <w:p w:rsidR="00DA6596" w:rsidRDefault="00BC035A" w:rsidP="00BC035A">
            <w:pPr>
              <w:autoSpaceDE/>
              <w:autoSpaceDN/>
              <w:ind w:firstLine="174"/>
              <w:jc w:val="both"/>
              <w:rPr>
                <w:lang w:val="uk-UA"/>
              </w:rPr>
            </w:pPr>
            <w:r w:rsidRPr="00BC035A">
              <w:rPr>
                <w:lang w:val="uk-UA"/>
              </w:rPr>
              <w:t>З метою підвищення інформаційної компетентності учасників освітнього процесу, забезпечення захисту студентів від шкідливих інформаційних впливів 20 листопада відбулося урочисте відкриття Тижня інформаційної безпеки в Ніжинському державному університеті імені Миколи Гоголя.</w:t>
            </w:r>
          </w:p>
          <w:p w:rsidR="00C826E8" w:rsidRPr="00C826E8" w:rsidRDefault="00C826E8" w:rsidP="00C826E8">
            <w:pPr>
              <w:ind w:firstLine="174"/>
              <w:jc w:val="both"/>
              <w:rPr>
                <w:rFonts w:eastAsia="Arial"/>
                <w:lang w:val="ru-RU"/>
              </w:rPr>
            </w:pPr>
            <w:r w:rsidRPr="00C826E8">
              <w:rPr>
                <w:rFonts w:eastAsia="Arial"/>
                <w:iCs/>
                <w:lang w:val="ru-RU"/>
              </w:rPr>
              <w:t>З 17 по 19 травня та з 14 по 16 грудня 2023 року</w:t>
            </w:r>
            <w:r w:rsidRPr="00C826E8">
              <w:rPr>
                <w:rFonts w:eastAsia="Arial"/>
                <w:lang w:val="ru-RU"/>
              </w:rPr>
              <w:t xml:space="preserve"> для жінок проведено тренінги на тему: «Бізнес-школа для жінок "Я знаю, ти можеш!", «Відкриття власної справи». Протягом трьох днів кожного з тренінгів учасниці вивчали сучасні тенденції ринку, аналізували поведінку споживачів, </w:t>
            </w:r>
            <w:r w:rsidRPr="00C826E8">
              <w:rPr>
                <w:rFonts w:eastAsia="Arial"/>
                <w:lang w:val="ru-RU"/>
              </w:rPr>
              <w:lastRenderedPageBreak/>
              <w:t xml:space="preserve">розглянули бізнес-моделі, рух коштів, генерували та тестили ідеї. Проєкт спрямований на підтримку жінок-ВПО, а також місцевих мешканок Київської та Черігівської областей, сприяння їх економічному зміцненню через навчання та стимулювання до відкриття власної справи. Навчання проводилося в рамках проєкту «Плече підтримки: всебічна допомога потребуючим та постраждалим від війни в Україні», який впроваджує </w:t>
            </w:r>
            <w:r w:rsidRPr="00C826E8">
              <w:rPr>
                <w:rFonts w:eastAsia="Arial"/>
              </w:rPr>
              <w:t>Eleos</w:t>
            </w:r>
            <w:r w:rsidRPr="00C826E8">
              <w:rPr>
                <w:rFonts w:eastAsia="Arial"/>
                <w:lang w:val="ru-RU"/>
              </w:rPr>
              <w:t>-</w:t>
            </w:r>
            <w:r w:rsidRPr="00C826E8">
              <w:rPr>
                <w:rFonts w:eastAsia="Arial"/>
              </w:rPr>
              <w:t>Ukraine</w:t>
            </w:r>
            <w:r w:rsidRPr="00C826E8">
              <w:rPr>
                <w:rFonts w:eastAsia="Arial"/>
                <w:lang w:val="ru-RU"/>
              </w:rPr>
              <w:t xml:space="preserve"> завдяки підтримці </w:t>
            </w:r>
            <w:r w:rsidRPr="00C826E8">
              <w:rPr>
                <w:rFonts w:eastAsia="Arial"/>
              </w:rPr>
              <w:t>Oxfam</w:t>
            </w:r>
            <w:r w:rsidRPr="00C826E8">
              <w:rPr>
                <w:rFonts w:eastAsia="Arial"/>
                <w:lang w:val="ru-RU"/>
              </w:rPr>
              <w:t xml:space="preserve"> </w:t>
            </w:r>
            <w:r w:rsidRPr="00C826E8">
              <w:rPr>
                <w:rFonts w:eastAsia="Arial"/>
              </w:rPr>
              <w:t>Great</w:t>
            </w:r>
            <w:r w:rsidRPr="00C826E8">
              <w:rPr>
                <w:rFonts w:eastAsia="Arial"/>
                <w:lang w:val="ru-RU"/>
              </w:rPr>
              <w:t xml:space="preserve"> </w:t>
            </w:r>
            <w:r w:rsidRPr="00C826E8">
              <w:rPr>
                <w:rFonts w:eastAsia="Arial"/>
              </w:rPr>
              <w:t>Britain</w:t>
            </w:r>
            <w:r w:rsidRPr="00C826E8">
              <w:rPr>
                <w:rFonts w:eastAsia="Arial"/>
                <w:lang w:val="ru-RU"/>
              </w:rPr>
              <w:t xml:space="preserve">. </w:t>
            </w:r>
          </w:p>
          <w:p w:rsidR="00C826E8" w:rsidRPr="00C826E8" w:rsidRDefault="00C826E8" w:rsidP="00C826E8">
            <w:pPr>
              <w:ind w:firstLine="174"/>
              <w:jc w:val="both"/>
              <w:rPr>
                <w:rFonts w:eastAsia="Arial"/>
                <w:lang w:val="ru-RU"/>
              </w:rPr>
            </w:pPr>
            <w:r w:rsidRPr="00C826E8">
              <w:rPr>
                <w:rFonts w:eastAsia="Arial"/>
                <w:iCs/>
                <w:lang w:val="ru-RU"/>
              </w:rPr>
              <w:t>У липні 2023 року</w:t>
            </w:r>
            <w:r w:rsidRPr="00C826E8">
              <w:rPr>
                <w:rFonts w:eastAsia="Arial"/>
                <w:lang w:val="ru-RU"/>
              </w:rPr>
              <w:t>, жінки які пройшли навчання з підприємництва, презентували для журі свої пропрацьовані бізнес-плани. Серед яких були наступні ідеї: кондитерські вироби; мінімаркет в сільській місцевості; кабінет психолога; курси вивчення англійської мови; творча студія із виготовлення різного роду медіаконтент; перукарня; вебстудія; книжковий блогінг та інше. 10 жінок отримали грант від ГО «Елеос-Україна» на розвиток власної справи (до 2000 євро). Завдяки поєднанню як грошової, так і навчальної частин в проєкті, люди, які постраждали від війни, змогли отримати не лише матеріальну підтримку, але й здобути  можливість самому заробляти і ставати економічно стійкими і незалежними.</w:t>
            </w:r>
          </w:p>
          <w:p w:rsidR="00C826E8" w:rsidRPr="00C826E8" w:rsidRDefault="00C826E8" w:rsidP="00C826E8">
            <w:pPr>
              <w:ind w:firstLine="174"/>
              <w:jc w:val="both"/>
              <w:rPr>
                <w:rFonts w:eastAsia="Arial"/>
                <w:lang w:val="ru-RU"/>
              </w:rPr>
            </w:pPr>
            <w:r w:rsidRPr="00C826E8">
              <w:rPr>
                <w:rFonts w:eastAsia="Arial"/>
                <w:iCs/>
                <w:lang w:val="ru-RU"/>
              </w:rPr>
              <w:t>27 червня</w:t>
            </w:r>
            <w:r w:rsidRPr="00C826E8">
              <w:rPr>
                <w:rFonts w:eastAsia="Arial"/>
                <w:lang w:val="ru-RU"/>
              </w:rPr>
              <w:t xml:space="preserve"> в обласному молодіжному центрі грали в настільну гру «Ферма». Гравці отримали можливість </w:t>
            </w:r>
            <w:r w:rsidRPr="00C826E8">
              <w:rPr>
                <w:rFonts w:eastAsia="Arial"/>
                <w:lang w:val="ru-RU"/>
              </w:rPr>
              <w:lastRenderedPageBreak/>
              <w:t>спробувати себе в ролі фермерів та зануритися у світ сільського господарства.</w:t>
            </w:r>
          </w:p>
          <w:p w:rsidR="00C826E8" w:rsidRPr="00C826E8" w:rsidRDefault="00C826E8" w:rsidP="00C826E8">
            <w:pPr>
              <w:ind w:firstLine="174"/>
              <w:jc w:val="both"/>
              <w:rPr>
                <w:rFonts w:eastAsia="Arial"/>
                <w:lang w:val="ru-RU"/>
              </w:rPr>
            </w:pPr>
            <w:r w:rsidRPr="00C826E8">
              <w:rPr>
                <w:rFonts w:eastAsia="Arial"/>
                <w:iCs/>
                <w:lang w:val="ru-RU"/>
              </w:rPr>
              <w:t>27 липня</w:t>
            </w:r>
            <w:r w:rsidRPr="00C826E8">
              <w:rPr>
                <w:rFonts w:eastAsia="Arial"/>
                <w:lang w:val="ru-RU"/>
              </w:rPr>
              <w:t xml:space="preserve"> проведено тренінг "Все про гроші". Учасники дізналися: Як з’явились гроші і як вони змінювались впродовж історії? Які є типи грошей та як обрати для себе найбільш підходящий особистий сектор економіки?  </w:t>
            </w:r>
          </w:p>
          <w:p w:rsidR="00C826E8" w:rsidRPr="00BC035A" w:rsidRDefault="00C826E8" w:rsidP="00C826E8">
            <w:pPr>
              <w:autoSpaceDE/>
              <w:autoSpaceDN/>
              <w:ind w:firstLine="174"/>
              <w:jc w:val="both"/>
              <w:rPr>
                <w:highlight w:val="yellow"/>
                <w:lang w:val="uk-UA"/>
              </w:rPr>
            </w:pPr>
            <w:r w:rsidRPr="000F6BA6">
              <w:rPr>
                <w:rFonts w:eastAsia="Arial"/>
                <w:iCs/>
                <w:lang w:val="ru-RU"/>
              </w:rPr>
              <w:t>З 21 по 28 серпня</w:t>
            </w:r>
            <w:r w:rsidRPr="000F6BA6">
              <w:rPr>
                <w:rFonts w:eastAsia="Arial"/>
                <w:lang w:val="ru-RU"/>
              </w:rPr>
              <w:t xml:space="preserve"> фахівці обласного молодіжного центру взяли участь в 5-денному літньому таборі для молодіжних лідерів та лідерок "</w:t>
            </w:r>
            <w:r w:rsidRPr="00C826E8">
              <w:rPr>
                <w:rFonts w:eastAsia="Arial"/>
              </w:rPr>
              <w:t>InEvolve</w:t>
            </w:r>
            <w:r w:rsidRPr="000F6BA6">
              <w:rPr>
                <w:rFonts w:eastAsia="Arial"/>
                <w:lang w:val="ru-RU"/>
              </w:rPr>
              <w:t>" від ПРООН та ЄС де мали змогу прокачати свої лідерські навички та опанувати основи проєктного менеджменту. Навчилися будувати стійкі партнерства, залучати молодь до громадської діяльності та напрацьовувати ідеї проєктів із відбудови та відновлення поруйнованих війною громад.</w:t>
            </w:r>
          </w:p>
        </w:tc>
      </w:tr>
      <w:tr w:rsidR="004C036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4C036F" w:rsidRPr="00886A97" w:rsidRDefault="00BA75A2" w:rsidP="00534B56">
            <w:pPr>
              <w:autoSpaceDE/>
              <w:autoSpaceDN/>
              <w:rPr>
                <w:color w:val="FF0000"/>
                <w:highlight w:val="yellow"/>
                <w:lang w:val="uk-UA"/>
              </w:rPr>
            </w:pPr>
            <w:r w:rsidRPr="00596C91">
              <w:rPr>
                <w:lang w:val="uk-UA"/>
              </w:rPr>
              <w:lastRenderedPageBreak/>
              <w:t>1.4. Забезпечення реалізації обласних та місцевих освітньо-виховних, культурно-мистецьких, спортивних, інформаційно-просвітницьких заходів; видання інформаційних матеріалів та виготовлення і розміщення соціальних фільмів, роликів та соціальної реклами, спрямованих на посилення бережливого і відповідального ставлення до природного, соціального, культурного та предметно-побутового довкілля; культури відповідального споживання</w:t>
            </w:r>
          </w:p>
        </w:tc>
      </w:tr>
      <w:tr w:rsidR="00C26C5F" w:rsidRPr="009031F3" w:rsidTr="002F595C">
        <w:tc>
          <w:tcPr>
            <w:tcW w:w="519" w:type="dxa"/>
            <w:tcBorders>
              <w:top w:val="single" w:sz="4" w:space="0" w:color="auto"/>
              <w:left w:val="single" w:sz="4" w:space="0" w:color="auto"/>
              <w:bottom w:val="single" w:sz="4" w:space="0" w:color="auto"/>
              <w:right w:val="single" w:sz="4" w:space="0" w:color="auto"/>
            </w:tcBorders>
          </w:tcPr>
          <w:p w:rsidR="00C26C5F" w:rsidRPr="00CE244B" w:rsidRDefault="00C26C5F"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CE244B" w:rsidRDefault="00C26C5F"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596C91" w:rsidRDefault="00C26C5F" w:rsidP="00BA75A2">
            <w:pPr>
              <w:rPr>
                <w:lang w:val="uk-UA"/>
              </w:rPr>
            </w:pPr>
            <w:r w:rsidRPr="00596C91">
              <w:rPr>
                <w:lang w:val="uk-UA"/>
              </w:rPr>
              <w:t xml:space="preserve">Департамент сім’ї, молоді та спорту облдержадміністрації, </w:t>
            </w:r>
          </w:p>
          <w:p w:rsidR="00C26C5F" w:rsidRPr="00596C91" w:rsidRDefault="00C26C5F" w:rsidP="00BA75A2">
            <w:pPr>
              <w:rPr>
                <w:lang w:val="uk-UA"/>
              </w:rPr>
            </w:pPr>
            <w:r w:rsidRPr="00596C91">
              <w:rPr>
                <w:lang w:val="uk-UA"/>
              </w:rPr>
              <w:t xml:space="preserve">Департамент культури і туризму, національностей та релігій облдержадміністрації, </w:t>
            </w:r>
          </w:p>
          <w:p w:rsidR="00C26C5F" w:rsidRPr="00596C91" w:rsidRDefault="00C26C5F" w:rsidP="00BA75A2">
            <w:pPr>
              <w:rPr>
                <w:lang w:val="uk-UA"/>
              </w:rPr>
            </w:pPr>
            <w:r w:rsidRPr="00596C91">
              <w:rPr>
                <w:lang w:val="uk-UA"/>
              </w:rPr>
              <w:t>Департамент екології та природних ресурсів облдержадміністрації,</w:t>
            </w:r>
          </w:p>
          <w:p w:rsidR="00C26C5F" w:rsidRPr="00596C91" w:rsidRDefault="00C26C5F" w:rsidP="00BA75A2">
            <w:pPr>
              <w:autoSpaceDE/>
              <w:autoSpaceDN/>
              <w:rPr>
                <w:color w:val="FF0000"/>
                <w:lang w:val="uk-UA"/>
              </w:rPr>
            </w:pPr>
            <w:r w:rsidRPr="00596C91">
              <w:rPr>
                <w:lang w:val="uk-UA"/>
              </w:rPr>
              <w:t xml:space="preserve">Управління освіти і науки облдержадміністрації, </w:t>
            </w:r>
            <w:r w:rsidRPr="00596C91">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26C5F" w:rsidRPr="00C26C5F" w:rsidRDefault="00C26C5F" w:rsidP="008D7DBF">
            <w:pPr>
              <w:autoSpaceDE/>
              <w:autoSpaceDN/>
              <w:jc w:val="center"/>
              <w:rPr>
                <w:lang w:val="uk-UA"/>
              </w:rPr>
            </w:pPr>
            <w:r w:rsidRPr="00C26C5F">
              <w:rPr>
                <w:lang w:val="uk-UA"/>
              </w:rPr>
              <w:t>18,1</w:t>
            </w:r>
          </w:p>
        </w:tc>
        <w:tc>
          <w:tcPr>
            <w:tcW w:w="710" w:type="dxa"/>
            <w:tcBorders>
              <w:top w:val="single" w:sz="4" w:space="0" w:color="auto"/>
              <w:left w:val="single" w:sz="4" w:space="0" w:color="auto"/>
              <w:bottom w:val="single" w:sz="4" w:space="0" w:color="auto"/>
              <w:right w:val="single" w:sz="4" w:space="0" w:color="auto"/>
            </w:tcBorders>
          </w:tcPr>
          <w:p w:rsidR="00C26C5F" w:rsidRPr="00C26C5F" w:rsidRDefault="00C26C5F" w:rsidP="008D7DBF">
            <w:pPr>
              <w:autoSpaceDE/>
              <w:autoSpaceDN/>
              <w:jc w:val="center"/>
              <w:rPr>
                <w:lang w:val="uk-UA"/>
              </w:rPr>
            </w:pPr>
            <w:r w:rsidRPr="00C26C5F">
              <w:rPr>
                <w:lang w:val="uk-UA"/>
              </w:rPr>
              <w:t>18,1</w:t>
            </w:r>
          </w:p>
        </w:tc>
        <w:tc>
          <w:tcPr>
            <w:tcW w:w="995" w:type="dxa"/>
            <w:tcBorders>
              <w:top w:val="single" w:sz="4" w:space="0" w:color="auto"/>
              <w:left w:val="single" w:sz="4" w:space="0" w:color="auto"/>
              <w:bottom w:val="single" w:sz="4" w:space="0" w:color="auto"/>
              <w:right w:val="single" w:sz="4" w:space="0" w:color="auto"/>
            </w:tcBorders>
          </w:tcPr>
          <w:p w:rsidR="00C26C5F" w:rsidRPr="00C26C5F" w:rsidRDefault="00C26C5F" w:rsidP="008D7DBF">
            <w:pPr>
              <w:jc w:val="center"/>
              <w:rPr>
                <w:lang w:val="uk-UA"/>
              </w:rPr>
            </w:pPr>
            <w:r w:rsidRPr="00C26C5F">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C26C5F" w:rsidRDefault="00C26C5F" w:rsidP="008D7DBF">
            <w:pPr>
              <w:jc w:val="center"/>
              <w:rPr>
                <w:lang w:val="uk-UA"/>
              </w:rPr>
            </w:pPr>
            <w:r w:rsidRPr="00C26C5F">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C26C5F" w:rsidRDefault="00C26C5F" w:rsidP="008D7DBF">
            <w:pPr>
              <w:jc w:val="center"/>
              <w:rPr>
                <w:lang w:val="uk-UA"/>
              </w:rPr>
            </w:pPr>
            <w:r w:rsidRPr="00C26C5F">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C26C5F" w:rsidRDefault="00C26C5F" w:rsidP="008D7DBF">
            <w:pPr>
              <w:jc w:val="center"/>
              <w:rPr>
                <w:lang w:val="uk-UA"/>
              </w:rPr>
            </w:pPr>
            <w:r w:rsidRPr="00C26C5F">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C26C5F" w:rsidRDefault="00C26C5F" w:rsidP="008D7DBF">
            <w:pPr>
              <w:jc w:val="center"/>
              <w:rPr>
                <w:lang w:val="uk-UA"/>
              </w:rPr>
            </w:pPr>
            <w:r w:rsidRPr="00C26C5F">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C26C5F" w:rsidRDefault="00C26C5F" w:rsidP="008D7DBF">
            <w:pPr>
              <w:jc w:val="center"/>
              <w:rPr>
                <w:lang w:val="uk-UA"/>
              </w:rPr>
            </w:pPr>
            <w:r w:rsidRPr="00C26C5F">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C26C5F" w:rsidRDefault="00C26C5F" w:rsidP="008D7DBF">
            <w:pPr>
              <w:jc w:val="center"/>
              <w:rPr>
                <w:lang w:val="uk-UA"/>
              </w:rPr>
            </w:pPr>
            <w:r w:rsidRPr="00C26C5F">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C26C5F" w:rsidRDefault="00C26C5F" w:rsidP="008D7DBF">
            <w:pPr>
              <w:jc w:val="center"/>
              <w:rPr>
                <w:lang w:val="uk-UA"/>
              </w:rPr>
            </w:pPr>
            <w:r w:rsidRPr="00C26C5F">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C26C5F" w:rsidRDefault="00C26C5F" w:rsidP="008D7DBF">
            <w:pPr>
              <w:jc w:val="center"/>
              <w:rPr>
                <w:lang w:val="uk-UA"/>
              </w:rPr>
            </w:pPr>
            <w:r w:rsidRPr="00C26C5F">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C26C5F" w:rsidRDefault="00C26C5F" w:rsidP="008D7DBF">
            <w:pPr>
              <w:jc w:val="center"/>
              <w:rPr>
                <w:lang w:val="uk-UA"/>
              </w:rPr>
            </w:pPr>
            <w:r w:rsidRPr="00C26C5F">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223620" w:rsidRPr="00223620" w:rsidRDefault="00223620" w:rsidP="00223620">
            <w:pPr>
              <w:ind w:firstLine="174"/>
              <w:jc w:val="both"/>
              <w:rPr>
                <w:lang w:val="uk-UA"/>
              </w:rPr>
            </w:pPr>
            <w:r w:rsidRPr="00223620">
              <w:rPr>
                <w:lang w:val="uk-UA"/>
              </w:rPr>
              <w:t xml:space="preserve">За звітний період відбулась участь здобувачів освіти у акції до Всесвітнього дня прибирання «World clean up day», курс лекцій з протимінної діяльності «Мінна безпека в умовах російсько-української війни», виховні та кураторські години, акції, </w:t>
            </w:r>
            <w:r w:rsidRPr="00223620">
              <w:rPr>
                <w:bCs/>
                <w:lang w:val="uk-UA"/>
              </w:rPr>
              <w:t xml:space="preserve">бесіди, </w:t>
            </w:r>
            <w:r w:rsidRPr="00223620">
              <w:rPr>
                <w:lang w:val="uk-UA"/>
              </w:rPr>
              <w:t xml:space="preserve">відеоподорожі, </w:t>
            </w:r>
            <w:r w:rsidRPr="00223620">
              <w:rPr>
                <w:rFonts w:eastAsia="Calibri"/>
                <w:shd w:val="clear" w:color="auto" w:fill="FFFFFF"/>
                <w:lang w:val="uk-UA" w:eastAsia="en-US"/>
              </w:rPr>
              <w:t>брейн-ринги</w:t>
            </w:r>
            <w:r w:rsidRPr="00223620">
              <w:rPr>
                <w:lang w:val="uk-UA"/>
              </w:rPr>
              <w:t xml:space="preserve"> «Цікаві факти про озон», «Екодія </w:t>
            </w:r>
            <w:r w:rsidRPr="00223620">
              <w:rPr>
                <w:rStyle w:val="af"/>
                <w:bCs/>
                <w:i w:val="0"/>
                <w:shd w:val="clear" w:color="auto" w:fill="FFFFFF"/>
                <w:lang w:val="uk-UA"/>
              </w:rPr>
              <w:t>заради</w:t>
            </w:r>
            <w:r w:rsidRPr="00223620">
              <w:rPr>
                <w:i/>
                <w:shd w:val="clear" w:color="auto" w:fill="FFFFFF"/>
                <w:lang w:val="uk-UA"/>
              </w:rPr>
              <w:t xml:space="preserve"> </w:t>
            </w:r>
            <w:r w:rsidRPr="00223620">
              <w:rPr>
                <w:shd w:val="clear" w:color="auto" w:fill="FFFFFF"/>
                <w:lang w:val="uk-UA"/>
              </w:rPr>
              <w:t xml:space="preserve">миру», </w:t>
            </w:r>
            <w:r w:rsidRPr="00223620">
              <w:rPr>
                <w:lang w:val="uk-UA"/>
              </w:rPr>
              <w:t>«Екологічний Армагеддон», «Озеленення країни – спадщина для майбутніх поколінь»,</w:t>
            </w:r>
            <w:r w:rsidRPr="00223620">
              <w:rPr>
                <w:bCs/>
                <w:lang w:val="uk-UA"/>
              </w:rPr>
              <w:t xml:space="preserve"> «Як війна впливає на екологію </w:t>
            </w:r>
            <w:r w:rsidRPr="00223620">
              <w:rPr>
                <w:bCs/>
                <w:lang w:val="uk-UA"/>
              </w:rPr>
              <w:lastRenderedPageBreak/>
              <w:t xml:space="preserve">України і життя людей», </w:t>
            </w:r>
            <w:r w:rsidRPr="00223620">
              <w:rPr>
                <w:lang w:val="uk-UA"/>
              </w:rPr>
              <w:t>«Скарби України: культурна спадщина», «Світовий океан. Захист водних ресурсів планети», «Нагодуй кота», «Альтернатива живій ялинці», «Люби, знай, оберігай свій рідний край», «Шануймо все, що зветься просто й коротко – природа»,</w:t>
            </w:r>
            <w:r w:rsidRPr="00223620">
              <w:rPr>
                <w:rFonts w:eastAsia="Calibri"/>
                <w:shd w:val="clear" w:color="auto" w:fill="FFFFFF"/>
                <w:lang w:val="uk-UA" w:eastAsia="en-US"/>
              </w:rPr>
              <w:t xml:space="preserve"> «Прибери сміття навколо своєї домівки»</w:t>
            </w:r>
            <w:r w:rsidRPr="00223620">
              <w:rPr>
                <w:lang w:val="uk-UA"/>
              </w:rPr>
              <w:t>,</w:t>
            </w:r>
            <w:r w:rsidRPr="00223620">
              <w:rPr>
                <w:rFonts w:eastAsia="Calibri"/>
                <w:shd w:val="clear" w:color="auto" w:fill="FFFFFF"/>
                <w:lang w:val="uk-UA" w:eastAsia="en-US"/>
              </w:rPr>
              <w:t xml:space="preserve"> «Споживай відповідально»,</w:t>
            </w:r>
            <w:r w:rsidRPr="00223620">
              <w:rPr>
                <w:color w:val="000000"/>
                <w:lang w:val="uk-UA"/>
              </w:rPr>
              <w:t xml:space="preserve"> «Від екології душі до екології простору», «Збережи ялинку»</w:t>
            </w:r>
            <w:r w:rsidRPr="00223620">
              <w:rPr>
                <w:rFonts w:eastAsia="Calibri"/>
                <w:shd w:val="clear" w:color="auto" w:fill="FFFFFF"/>
                <w:lang w:val="uk-UA" w:eastAsia="en-US"/>
              </w:rPr>
              <w:t>.</w:t>
            </w:r>
          </w:p>
          <w:p w:rsidR="00223620" w:rsidRPr="00223620" w:rsidRDefault="00223620" w:rsidP="00223620">
            <w:pPr>
              <w:ind w:firstLine="174"/>
              <w:jc w:val="both"/>
              <w:rPr>
                <w:lang w:val="uk-UA"/>
              </w:rPr>
            </w:pPr>
            <w:r w:rsidRPr="00223620">
              <w:rPr>
                <w:lang w:val="uk-UA"/>
              </w:rPr>
              <w:t xml:space="preserve">До дня вшанування учасників ліквідації наслідків аварії на ЧАЕС </w:t>
            </w:r>
            <w:r w:rsidRPr="00223620">
              <w:rPr>
                <w:rFonts w:eastAsiaTheme="minorEastAsia"/>
                <w:lang w:val="uk-UA"/>
              </w:rPr>
              <w:t>запропоновано ознайомитись з виставкою книжок, присвячених даній події,</w:t>
            </w:r>
            <w:r w:rsidRPr="00223620">
              <w:rPr>
                <w:lang w:val="uk-UA"/>
              </w:rPr>
              <w:t xml:space="preserve"> оформлено фотовиставку «Важкий тягар Чорнобильського неба», пройшли виховні години «Здоров'я природи – здоров'я людини», «Екологія. Життя. Людина», «Краса природи в наших руках», «Довкілля – наш дім, а ми в нім господарі».</w:t>
            </w:r>
          </w:p>
          <w:p w:rsidR="00223620" w:rsidRPr="00223620" w:rsidRDefault="00223620" w:rsidP="00223620">
            <w:pPr>
              <w:shd w:val="clear" w:color="auto" w:fill="FFFFFF"/>
              <w:ind w:firstLine="174"/>
              <w:jc w:val="both"/>
              <w:rPr>
                <w:lang w:val="uk-UA"/>
              </w:rPr>
            </w:pPr>
            <w:r w:rsidRPr="00223620">
              <w:rPr>
                <w:lang w:val="uk-UA"/>
              </w:rPr>
              <w:t xml:space="preserve">Викладачі та здобувачі освіти кафедри екології, географії та природокористування Національного університету «Чернігівський колегіум» імені Т.Г. Шевченка взяли участь у X Національному форумі «Поводження з відходами в Україні: законодавство, економіка, технології», який відбувся у місті Івано-Франківськ 21–23 листопада. У рамках форуму учасники відвідали компанію «GALVAPNO», що розташоване на території Стриганецького кар’єру, та є прикладом успішної практики </w:t>
            </w:r>
            <w:r w:rsidRPr="00223620">
              <w:rPr>
                <w:lang w:val="uk-UA"/>
              </w:rPr>
              <w:lastRenderedPageBreak/>
              <w:t>екологічного використання природних ресурсів.</w:t>
            </w:r>
          </w:p>
          <w:p w:rsidR="00223620" w:rsidRPr="00223620" w:rsidRDefault="00223620" w:rsidP="00223620">
            <w:pPr>
              <w:ind w:firstLine="174"/>
              <w:jc w:val="both"/>
              <w:rPr>
                <w:lang w:val="uk-UA"/>
              </w:rPr>
            </w:pPr>
            <w:r w:rsidRPr="00223620">
              <w:rPr>
                <w:lang w:val="uk-UA"/>
              </w:rPr>
              <w:t>У рамках відзначення Всесвітнього дня екології 02 листопада для студентів Національного університету «Чернігівський колегіум» імені Т.Г. Шевченка організовано зустріч з працівниками ДП «Чернігівське лісове господарство».</w:t>
            </w:r>
          </w:p>
          <w:p w:rsidR="00223620" w:rsidRPr="00223620" w:rsidRDefault="00223620" w:rsidP="00223620">
            <w:pPr>
              <w:autoSpaceDE/>
              <w:autoSpaceDN/>
              <w:ind w:firstLine="174"/>
              <w:jc w:val="both"/>
              <w:rPr>
                <w:lang w:val="uk-UA"/>
              </w:rPr>
            </w:pPr>
            <w:r w:rsidRPr="00223620">
              <w:rPr>
                <w:lang w:val="uk-UA"/>
              </w:rPr>
              <w:t>27–29 вересня у Національному університеті «Чернігівський колегіум» імені Т.Г. Шевченка відбулася VII Міжнародна наукова конференція «Природні ресурси прикордонних територій в умовах зміни клімату» –</w:t>
            </w:r>
            <w:r w:rsidRPr="00223620">
              <w:rPr>
                <w:bCs/>
                <w:lang w:val="uk-UA"/>
              </w:rPr>
              <w:t>NARBAC-2023</w:t>
            </w:r>
            <w:r w:rsidRPr="00223620">
              <w:rPr>
                <w:lang w:val="uk-UA"/>
              </w:rPr>
              <w:t xml:space="preserve">, співорганізаторами якої були Поморський університет в Слупську, Національний природний парк «Мезинський» та Чернігівська обласна організація Всеукраїнської екологічної ліги. Учасники конференції обговорили питання, пов’язані зі станом та використанням природних ресурсів наземних та водних екосистем прикордонних територій в умовах зміни клімату. </w:t>
            </w:r>
          </w:p>
          <w:p w:rsidR="00C26C5F" w:rsidRPr="00223620" w:rsidRDefault="00C26C5F" w:rsidP="00223620">
            <w:pPr>
              <w:autoSpaceDE/>
              <w:autoSpaceDN/>
              <w:ind w:firstLine="174"/>
              <w:jc w:val="both"/>
              <w:rPr>
                <w:highlight w:val="yellow"/>
                <w:lang w:val="uk-UA"/>
              </w:rPr>
            </w:pPr>
            <w:r w:rsidRPr="00223620">
              <w:rPr>
                <w:rFonts w:eastAsia="Arial"/>
                <w:lang w:val="ru-RU"/>
              </w:rPr>
              <w:t>Закладами культури област</w:t>
            </w:r>
            <w:r w:rsidR="00223620" w:rsidRPr="00223620">
              <w:rPr>
                <w:rFonts w:eastAsia="Arial"/>
                <w:lang w:val="uk-UA"/>
              </w:rPr>
              <w:t>і проведено 8</w:t>
            </w:r>
            <w:r w:rsidRPr="00223620">
              <w:rPr>
                <w:rFonts w:eastAsia="Arial"/>
                <w:lang w:val="uk-UA"/>
              </w:rPr>
              <w:t xml:space="preserve"> заход</w:t>
            </w:r>
            <w:r w:rsidR="00223620" w:rsidRPr="00223620">
              <w:rPr>
                <w:rFonts w:eastAsia="Arial"/>
                <w:lang w:val="uk-UA"/>
              </w:rPr>
              <w:t>ів</w:t>
            </w:r>
            <w:r w:rsidRPr="00223620">
              <w:rPr>
                <w:rFonts w:eastAsia="Arial"/>
                <w:lang w:val="uk-UA"/>
              </w:rPr>
              <w:t>.</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r w:rsidRPr="002826F7">
              <w:rPr>
                <w:lang w:val="uk-UA"/>
              </w:rPr>
              <w:lastRenderedPageBreak/>
              <w:t>1.5. Формування відповідального ставлення до планування сім’ї, підготовки до сімейного життя, розвитку відповідального батьківства; внутрішньої культури взаємин у сім’ї; організація та проведення навчань для соціальних працівників, фахівців із соціальної роботи з питань підготовки молоді до сімейного життя, збереження репродуктивного здоров’я, відповідального батьківства</w:t>
            </w:r>
          </w:p>
        </w:tc>
      </w:tr>
      <w:tr w:rsidR="00C26C5F" w:rsidRPr="009031F3" w:rsidTr="002F595C">
        <w:tc>
          <w:tcPr>
            <w:tcW w:w="519"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2826F7" w:rsidRDefault="00C26C5F" w:rsidP="008E4DD7">
            <w:pPr>
              <w:rPr>
                <w:lang w:val="uk-UA"/>
              </w:rPr>
            </w:pPr>
            <w:r w:rsidRPr="002826F7">
              <w:rPr>
                <w:lang w:val="uk-UA"/>
              </w:rPr>
              <w:t xml:space="preserve">Департамент сім’ї, молоді та спорту облдержадміністрації, </w:t>
            </w:r>
          </w:p>
          <w:p w:rsidR="00C26C5F" w:rsidRPr="002826F7" w:rsidRDefault="00C26C5F" w:rsidP="008E4DD7">
            <w:pPr>
              <w:rPr>
                <w:lang w:val="uk-UA"/>
              </w:rPr>
            </w:pPr>
            <w:r w:rsidRPr="002826F7">
              <w:rPr>
                <w:lang w:val="uk-UA"/>
              </w:rPr>
              <w:t xml:space="preserve">Департамент соціального захисту населення облдержадміністрації, </w:t>
            </w:r>
            <w:r w:rsidRPr="002826F7">
              <w:rPr>
                <w:lang w:val="uk-UA"/>
              </w:rPr>
              <w:lastRenderedPageBreak/>
              <w:t xml:space="preserve">Управління освіти і науки облдержадміністрації, </w:t>
            </w:r>
          </w:p>
          <w:p w:rsidR="00C26C5F" w:rsidRPr="002826F7" w:rsidRDefault="00C26C5F" w:rsidP="008E4DD7">
            <w:pPr>
              <w:rPr>
                <w:lang w:val="uk-UA"/>
              </w:rPr>
            </w:pPr>
            <w:r w:rsidRPr="002826F7">
              <w:rPr>
                <w:lang w:val="uk-UA"/>
              </w:rPr>
              <w:t>Управління охорони здоров’я облдержадміністрації,</w:t>
            </w:r>
          </w:p>
          <w:p w:rsidR="00C26C5F" w:rsidRPr="002826F7" w:rsidRDefault="00C26C5F" w:rsidP="008E4DD7">
            <w:pPr>
              <w:rPr>
                <w:lang w:val="uk-UA"/>
              </w:rPr>
            </w:pPr>
            <w:r w:rsidRPr="002826F7">
              <w:rPr>
                <w:lang w:val="uk-UA"/>
              </w:rPr>
              <w:t>Чернігівський обласний центр соціальних служб,</w:t>
            </w:r>
          </w:p>
          <w:p w:rsidR="00C26C5F" w:rsidRPr="002826F7" w:rsidRDefault="00C26C5F" w:rsidP="008E4DD7">
            <w:pPr>
              <w:rPr>
                <w:lang w:val="uk-UA"/>
              </w:rPr>
            </w:pPr>
            <w:r w:rsidRPr="002826F7">
              <w:rPr>
                <w:shd w:val="clear" w:color="auto" w:fill="FFFFFF"/>
                <w:lang w:val="uk-UA"/>
              </w:rPr>
              <w:t xml:space="preserve">КУ «Чернігівський обласний молодіжний центр» Чернігівської обласної ради, </w:t>
            </w:r>
            <w:r w:rsidRPr="002826F7">
              <w:rPr>
                <w:lang w:val="uk-UA"/>
              </w:rPr>
              <w:t xml:space="preserve">КНП «Чернігівський обласний центр громадського здоров’я»  </w:t>
            </w:r>
            <w:r w:rsidRPr="002826F7">
              <w:rPr>
                <w:shd w:val="clear" w:color="auto" w:fill="FFFFFF"/>
                <w:lang w:val="uk-UA"/>
              </w:rPr>
              <w:t>Чернігівської обласної ради,</w:t>
            </w:r>
          </w:p>
          <w:p w:rsidR="00C26C5F" w:rsidRPr="00886A97" w:rsidRDefault="00C26C5F" w:rsidP="008E4DD7">
            <w:pPr>
              <w:autoSpaceDE/>
              <w:autoSpaceDN/>
              <w:rPr>
                <w:color w:val="FF0000"/>
                <w:highlight w:val="yellow"/>
                <w:lang w:val="uk-UA"/>
              </w:rPr>
            </w:pPr>
            <w:r w:rsidRPr="002826F7">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26C5F" w:rsidRPr="002826F7" w:rsidRDefault="00C26C5F" w:rsidP="00CF7FF3">
            <w:pPr>
              <w:autoSpaceDE/>
              <w:autoSpaceDN/>
              <w:jc w:val="center"/>
              <w:rPr>
                <w:lang w:val="uk-UA"/>
              </w:rPr>
            </w:pPr>
            <w:r w:rsidRPr="002826F7">
              <w:rPr>
                <w:lang w:val="uk-UA"/>
              </w:rPr>
              <w:lastRenderedPageBreak/>
              <w:t>5</w:t>
            </w:r>
            <w:r w:rsidR="002826F7">
              <w:rPr>
                <w:lang w:val="uk-UA"/>
              </w:rPr>
              <w:t>5</w:t>
            </w:r>
            <w:r w:rsidRPr="002826F7">
              <w:rPr>
                <w:lang w:val="uk-UA"/>
              </w:rPr>
              <w:t>,</w:t>
            </w:r>
            <w:r w:rsidR="002826F7">
              <w:rPr>
                <w:lang w:val="uk-UA"/>
              </w:rPr>
              <w:t>4</w:t>
            </w:r>
          </w:p>
        </w:tc>
        <w:tc>
          <w:tcPr>
            <w:tcW w:w="710" w:type="dxa"/>
            <w:tcBorders>
              <w:top w:val="single" w:sz="4" w:space="0" w:color="auto"/>
              <w:left w:val="single" w:sz="4" w:space="0" w:color="auto"/>
              <w:bottom w:val="single" w:sz="4" w:space="0" w:color="auto"/>
              <w:right w:val="single" w:sz="4" w:space="0" w:color="auto"/>
            </w:tcBorders>
          </w:tcPr>
          <w:p w:rsidR="00C26C5F" w:rsidRPr="002826F7" w:rsidRDefault="002826F7" w:rsidP="00CF7FF3">
            <w:pPr>
              <w:autoSpaceDE/>
              <w:autoSpaceDN/>
              <w:jc w:val="center"/>
              <w:rPr>
                <w:lang w:val="uk-UA"/>
              </w:rPr>
            </w:pPr>
            <w:r w:rsidRPr="002826F7">
              <w:rPr>
                <w:lang w:val="uk-UA"/>
              </w:rPr>
              <w:t>5</w:t>
            </w:r>
            <w:r>
              <w:rPr>
                <w:lang w:val="uk-UA"/>
              </w:rPr>
              <w:t>5</w:t>
            </w:r>
            <w:r w:rsidRPr="002826F7">
              <w:rPr>
                <w:lang w:val="uk-UA"/>
              </w:rPr>
              <w:t>,</w:t>
            </w:r>
            <w:r>
              <w:rPr>
                <w:lang w:val="uk-UA"/>
              </w:rPr>
              <w:t>4</w:t>
            </w:r>
          </w:p>
        </w:tc>
        <w:tc>
          <w:tcPr>
            <w:tcW w:w="995" w:type="dxa"/>
            <w:tcBorders>
              <w:top w:val="single" w:sz="4" w:space="0" w:color="auto"/>
              <w:left w:val="single" w:sz="4" w:space="0" w:color="auto"/>
              <w:bottom w:val="single" w:sz="4" w:space="0" w:color="auto"/>
              <w:right w:val="single" w:sz="4" w:space="0" w:color="auto"/>
            </w:tcBorders>
          </w:tcPr>
          <w:p w:rsidR="00C26C5F" w:rsidRPr="002826F7" w:rsidRDefault="00C26C5F" w:rsidP="00CF7FF3">
            <w:pPr>
              <w:jc w:val="center"/>
              <w:rPr>
                <w:lang w:val="uk-UA"/>
              </w:rPr>
            </w:pPr>
            <w:r w:rsidRPr="002826F7">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2826F7" w:rsidRDefault="00C26C5F" w:rsidP="00CF7FF3">
            <w:pPr>
              <w:jc w:val="center"/>
              <w:rPr>
                <w:lang w:val="uk-UA"/>
              </w:rPr>
            </w:pPr>
            <w:r w:rsidRPr="002826F7">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2826F7" w:rsidRDefault="00C26C5F" w:rsidP="00CF7FF3">
            <w:pPr>
              <w:jc w:val="center"/>
              <w:rPr>
                <w:lang w:val="uk-UA"/>
              </w:rPr>
            </w:pPr>
            <w:r w:rsidRPr="002826F7">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2826F7" w:rsidRDefault="00C26C5F" w:rsidP="00CF7FF3">
            <w:pPr>
              <w:jc w:val="center"/>
              <w:rPr>
                <w:lang w:val="uk-UA"/>
              </w:rPr>
            </w:pPr>
            <w:r w:rsidRPr="002826F7">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2826F7" w:rsidRDefault="00C26C5F" w:rsidP="00CF7FF3">
            <w:pPr>
              <w:jc w:val="center"/>
              <w:rPr>
                <w:lang w:val="uk-UA"/>
              </w:rPr>
            </w:pPr>
            <w:r w:rsidRPr="002826F7">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2826F7" w:rsidRDefault="00C26C5F" w:rsidP="00CF7FF3">
            <w:pPr>
              <w:jc w:val="center"/>
              <w:rPr>
                <w:lang w:val="uk-UA"/>
              </w:rPr>
            </w:pPr>
            <w:r w:rsidRPr="002826F7">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2826F7" w:rsidRDefault="00C26C5F" w:rsidP="00CF7FF3">
            <w:pPr>
              <w:jc w:val="center"/>
              <w:rPr>
                <w:lang w:val="uk-UA"/>
              </w:rPr>
            </w:pPr>
            <w:r w:rsidRPr="002826F7">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2826F7" w:rsidRDefault="00C26C5F" w:rsidP="00CF7FF3">
            <w:pPr>
              <w:jc w:val="center"/>
              <w:rPr>
                <w:lang w:val="uk-UA"/>
              </w:rPr>
            </w:pPr>
            <w:r w:rsidRPr="002826F7">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2826F7" w:rsidRDefault="00C26C5F" w:rsidP="00CF7FF3">
            <w:pPr>
              <w:jc w:val="center"/>
              <w:rPr>
                <w:lang w:val="uk-UA"/>
              </w:rPr>
            </w:pPr>
            <w:r w:rsidRPr="002826F7">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2826F7" w:rsidRDefault="00C26C5F" w:rsidP="00CF7FF3">
            <w:pPr>
              <w:jc w:val="center"/>
              <w:rPr>
                <w:lang w:val="uk-UA"/>
              </w:rPr>
            </w:pPr>
            <w:r w:rsidRPr="002826F7">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C26C5F" w:rsidRDefault="00370E90" w:rsidP="00370E90">
            <w:pPr>
              <w:autoSpaceDE/>
              <w:autoSpaceDN/>
              <w:ind w:firstLine="174"/>
              <w:jc w:val="both"/>
              <w:rPr>
                <w:lang w:val="uk-UA"/>
              </w:rPr>
            </w:pPr>
            <w:r w:rsidRPr="00A74292">
              <w:rPr>
                <w:lang w:val="uk-UA"/>
              </w:rPr>
              <w:t>З метою формування відповідального ставлення до планування сім’ї у закладах освіти відбулися години спілкування, засідання за «круглим столом»,</w:t>
            </w:r>
            <w:r w:rsidRPr="00A74292">
              <w:rPr>
                <w:color w:val="000000"/>
                <w:lang w:val="uk-UA"/>
              </w:rPr>
              <w:t xml:space="preserve"> </w:t>
            </w:r>
            <w:r w:rsidRPr="00A74292">
              <w:rPr>
                <w:lang w:val="uk-UA"/>
              </w:rPr>
              <w:t xml:space="preserve">анкетування, </w:t>
            </w:r>
            <w:r w:rsidRPr="00A74292">
              <w:rPr>
                <w:color w:val="000000"/>
                <w:lang w:val="uk-UA"/>
              </w:rPr>
              <w:t>родинні свята,</w:t>
            </w:r>
            <w:r w:rsidRPr="00A74292">
              <w:rPr>
                <w:lang w:val="uk-UA"/>
              </w:rPr>
              <w:t xml:space="preserve"> </w:t>
            </w:r>
            <w:r w:rsidRPr="00A74292">
              <w:rPr>
                <w:lang w:val="uk-UA"/>
              </w:rPr>
              <w:lastRenderedPageBreak/>
              <w:t>виховні години, індивідуальні консультації (бесіди) щодо планування сім’ї, години психолога «Готовність до сімейного життя: чим вона вимірюється», «Корпорація відповідального батьківства», «Відповідальне батьківство</w:t>
            </w:r>
            <w:r>
              <w:rPr>
                <w:lang w:val="uk-UA"/>
              </w:rPr>
              <w:t xml:space="preserve"> - </w:t>
            </w:r>
            <w:r w:rsidRPr="00A74292">
              <w:rPr>
                <w:lang w:val="uk-UA"/>
              </w:rPr>
              <w:t xml:space="preserve">запорука щастя та добробуту дитини», «Оцінюємо власну готовність до сімейного життя та відповідального батьківства», «Поговоримо про репродуктивне здоров’я, сексуальну культуру та сексуальну гігієну», «Сім’я і довіра», «Моя сім’я – моє багатство», «Ще один крок у доросле життя», «Важкий підліток: як допомогти дитині та батькам», «Мир в Україні – щастя у родині», «Моя фортеця </w:t>
            </w:r>
            <w:r>
              <w:rPr>
                <w:lang w:val="uk-UA"/>
              </w:rPr>
              <w:noBreakHyphen/>
            </w:r>
            <w:r w:rsidRPr="00A74292">
              <w:rPr>
                <w:lang w:val="uk-UA"/>
              </w:rPr>
              <w:t xml:space="preserve"> сім’я», «Відверто між нами…», «Берегине моя, мамина ху</w:t>
            </w:r>
            <w:r>
              <w:rPr>
                <w:lang w:val="uk-UA"/>
              </w:rPr>
              <w:t>с</w:t>
            </w:r>
            <w:r w:rsidRPr="00A74292">
              <w:rPr>
                <w:lang w:val="uk-UA"/>
              </w:rPr>
              <w:t>тко», «Здорові рецепти моєї родини»,</w:t>
            </w:r>
            <w:r w:rsidRPr="00A74292">
              <w:rPr>
                <w:color w:val="000000"/>
                <w:lang w:val="uk-UA"/>
              </w:rPr>
              <w:t xml:space="preserve"> «Шануй батька свого і матір свою…»,  «Серця плекаємо в любові»</w:t>
            </w:r>
            <w:r w:rsidRPr="00A74292">
              <w:rPr>
                <w:lang w:val="uk-UA"/>
              </w:rPr>
              <w:t>, «Види насильства, ознаки здорових стосунків», «Насильство – це сміття, яке треба виносити з дому», «Шляхи подолання насильства в сім’ї», «Культура взаємин у сім’ї», «Планування сім’ї та репродуктивне здоров’я», «Моя сім’я», «Сім’я без насильства», «Як налагодити довірливі стосунки з дитиною», «Я майбутня мама/тато», «Відповідальне батьківство», «Як я ставлюсь до ранньої вагітності» тощо.</w:t>
            </w:r>
          </w:p>
          <w:p w:rsidR="00370E90" w:rsidRDefault="00370E90" w:rsidP="00370E90">
            <w:pPr>
              <w:autoSpaceDE/>
              <w:autoSpaceDN/>
              <w:ind w:firstLine="174"/>
              <w:jc w:val="both"/>
              <w:rPr>
                <w:lang w:val="uk-UA"/>
              </w:rPr>
            </w:pPr>
            <w:r w:rsidRPr="008028BD">
              <w:rPr>
                <w:lang w:val="uk-UA"/>
              </w:rPr>
              <w:t xml:space="preserve">Медичними працівниками області організовано та проведено </w:t>
            </w:r>
            <w:r>
              <w:rPr>
                <w:lang w:val="uk-UA"/>
              </w:rPr>
              <w:t>860 лекцій</w:t>
            </w:r>
            <w:r w:rsidRPr="008028BD">
              <w:rPr>
                <w:lang w:val="uk-UA"/>
              </w:rPr>
              <w:t xml:space="preserve">, </w:t>
            </w:r>
            <w:r>
              <w:rPr>
                <w:lang w:val="uk-UA"/>
              </w:rPr>
              <w:t>10578</w:t>
            </w:r>
            <w:r w:rsidRPr="008028BD">
              <w:rPr>
                <w:lang w:val="uk-UA"/>
              </w:rPr>
              <w:t xml:space="preserve"> </w:t>
            </w:r>
            <w:r w:rsidRPr="008028BD">
              <w:rPr>
                <w:lang w:val="uk-UA"/>
              </w:rPr>
              <w:lastRenderedPageBreak/>
              <w:t>бесід</w:t>
            </w:r>
            <w:r>
              <w:rPr>
                <w:lang w:val="uk-UA"/>
              </w:rPr>
              <w:t>, 6 тематичних вечорів</w:t>
            </w:r>
            <w:r w:rsidRPr="008028BD">
              <w:rPr>
                <w:lang w:val="uk-UA"/>
              </w:rPr>
              <w:t xml:space="preserve"> та </w:t>
            </w:r>
            <w:r>
              <w:rPr>
                <w:lang w:val="uk-UA"/>
              </w:rPr>
              <w:t>64 відеодемонстрації</w:t>
            </w:r>
            <w:r w:rsidRPr="008028BD">
              <w:rPr>
                <w:lang w:val="uk-UA"/>
              </w:rPr>
              <w:t xml:space="preserve"> з питань охорони репродуктивного здоров’я та планування сім’ї, пропаганди відповідального батьківства, </w:t>
            </w:r>
            <w:r w:rsidRPr="008028BD">
              <w:rPr>
                <w:szCs w:val="28"/>
                <w:lang w:val="uk-UA"/>
              </w:rPr>
              <w:t>профілактики непланової вагітності,</w:t>
            </w:r>
            <w:r w:rsidRPr="008028BD">
              <w:rPr>
                <w:lang w:val="uk-UA"/>
              </w:rPr>
              <w:t xml:space="preserve"> створення позитивного іміджу сім’ї.</w:t>
            </w:r>
          </w:p>
          <w:p w:rsidR="00370E90" w:rsidRPr="00370E90" w:rsidRDefault="00370E90" w:rsidP="00370E90">
            <w:pPr>
              <w:pStyle w:val="ad"/>
              <w:spacing w:before="0" w:beforeAutospacing="0" w:after="0" w:afterAutospacing="0"/>
              <w:ind w:firstLine="174"/>
              <w:jc w:val="both"/>
              <w:rPr>
                <w:sz w:val="20"/>
                <w:szCs w:val="20"/>
                <w:lang w:val="uk-UA"/>
              </w:rPr>
            </w:pPr>
            <w:r w:rsidRPr="00370E90">
              <w:rPr>
                <w:sz w:val="20"/>
                <w:szCs w:val="20"/>
                <w:lang w:val="uk-UA"/>
              </w:rPr>
              <w:t>З</w:t>
            </w:r>
            <w:r w:rsidRPr="00370E90">
              <w:rPr>
                <w:iCs/>
                <w:sz w:val="20"/>
                <w:szCs w:val="20"/>
                <w:lang w:val="uk-UA"/>
              </w:rPr>
              <w:t xml:space="preserve"> квітня 2023</w:t>
            </w:r>
            <w:r w:rsidRPr="00370E90">
              <w:rPr>
                <w:sz w:val="20"/>
                <w:szCs w:val="20"/>
                <w:lang w:val="uk-UA"/>
              </w:rPr>
              <w:t xml:space="preserve"> </w:t>
            </w:r>
            <w:r w:rsidRPr="00370E90">
              <w:rPr>
                <w:iCs/>
                <w:sz w:val="20"/>
                <w:szCs w:val="20"/>
                <w:lang w:val="uk-UA"/>
              </w:rPr>
              <w:t>року</w:t>
            </w:r>
            <w:r w:rsidRPr="00370E90">
              <w:rPr>
                <w:sz w:val="20"/>
                <w:szCs w:val="20"/>
                <w:lang w:val="uk-UA"/>
              </w:rPr>
              <w:t xml:space="preserve"> на базі Чернігівського обласного молодіжного центру реалізується проєкт «Запобігання ризиків у сфері захисту дітей, надання послуг із захисту і підтримки дітей з категорій найвищого ризику у Чернігівській області». Мета проєкту – інформування батьків щодо надання першої психологічної допомоги дітям, протидії гендерно зумовленого насилля, мінної безпеки, запобігання торгівлі людьми, прав дитини та захисту прав дитини. В рамках проєкту протягом </w:t>
            </w:r>
            <w:r w:rsidRPr="00370E90">
              <w:rPr>
                <w:iCs/>
                <w:sz w:val="20"/>
                <w:szCs w:val="20"/>
                <w:lang w:val="uk-UA"/>
              </w:rPr>
              <w:t>квітня-червня</w:t>
            </w:r>
            <w:r w:rsidRPr="00370E90">
              <w:rPr>
                <w:sz w:val="20"/>
                <w:szCs w:val="20"/>
                <w:lang w:val="uk-UA"/>
              </w:rPr>
              <w:t xml:space="preserve"> проведено ряд різноманітних заходів, спрямованих на психологічну та психосоціальну підтримку сімей, в тому числі арт-терапевтичні зустрічі з психологічної допомоги, майстерні, освітньо-інформаційні заходи та ін.</w:t>
            </w:r>
          </w:p>
          <w:p w:rsidR="00370E90" w:rsidRPr="00370E90" w:rsidRDefault="00370E90" w:rsidP="00370E90">
            <w:pPr>
              <w:shd w:val="clear" w:color="auto" w:fill="FFFFFF"/>
              <w:ind w:firstLine="174"/>
              <w:jc w:val="both"/>
              <w:rPr>
                <w:lang w:val="ru-RU" w:eastAsia="uk-UA"/>
              </w:rPr>
            </w:pPr>
            <w:r w:rsidRPr="00370E90">
              <w:rPr>
                <w:lang w:val="ru-RU" w:eastAsia="uk-UA"/>
              </w:rPr>
              <w:t xml:space="preserve">Також, в рамках зазначеного проєкту, троє фахівців Чернігівського обласного молодіжного центру пройшли тренінг на тему: «Кейс-менеджмент у сфері захисту дитини» та шість фахівців пройшли трьох денний тренінг на тему: “Запобігання та протидія гендерно зумовленого насильства та сексуальної </w:t>
            </w:r>
            <w:r w:rsidRPr="00370E90">
              <w:rPr>
                <w:lang w:val="ru-RU" w:eastAsia="uk-UA"/>
              </w:rPr>
              <w:lastRenderedPageBreak/>
              <w:t>експлуатації”.</w:t>
            </w:r>
          </w:p>
          <w:p w:rsidR="00370E90" w:rsidRPr="00370E90" w:rsidRDefault="00370E90" w:rsidP="00370E90">
            <w:pPr>
              <w:pStyle w:val="ad"/>
              <w:spacing w:before="0" w:beforeAutospacing="0" w:after="0" w:afterAutospacing="0"/>
              <w:ind w:firstLine="174"/>
              <w:jc w:val="both"/>
              <w:rPr>
                <w:sz w:val="20"/>
                <w:szCs w:val="20"/>
              </w:rPr>
            </w:pPr>
            <w:r w:rsidRPr="00370E90">
              <w:rPr>
                <w:iCs/>
                <w:sz w:val="20"/>
                <w:szCs w:val="20"/>
              </w:rPr>
              <w:t>09 червня</w:t>
            </w:r>
            <w:r w:rsidRPr="00370E90">
              <w:rPr>
                <w:sz w:val="20"/>
                <w:szCs w:val="20"/>
              </w:rPr>
              <w:t xml:space="preserve"> молодіжним центром організовано тренінг "Як підтримати дітей в умовах війни?" у форматі онлайн.</w:t>
            </w:r>
          </w:p>
          <w:p w:rsidR="00370E90" w:rsidRPr="00370E90" w:rsidRDefault="00370E90" w:rsidP="00370E90">
            <w:pPr>
              <w:autoSpaceDE/>
              <w:autoSpaceDN/>
              <w:ind w:firstLine="174"/>
              <w:jc w:val="both"/>
              <w:rPr>
                <w:highlight w:val="yellow"/>
                <w:lang w:val="ru-RU"/>
              </w:rPr>
            </w:pPr>
            <w:r w:rsidRPr="00370E90">
              <w:rPr>
                <w:lang w:val="ru-RU"/>
              </w:rPr>
              <w:t>Також в рамках проєкту «Медійна студія для молоді «</w:t>
            </w:r>
            <w:r w:rsidRPr="00370E90">
              <w:t>MICS</w:t>
            </w:r>
            <w:r w:rsidRPr="00370E90">
              <w:rPr>
                <w:lang w:val="ru-RU"/>
              </w:rPr>
              <w:t xml:space="preserve"> 4</w:t>
            </w:r>
            <w:r w:rsidRPr="00370E90">
              <w:t>U</w:t>
            </w:r>
            <w:r w:rsidRPr="00370E90">
              <w:rPr>
                <w:lang w:val="ru-RU"/>
              </w:rPr>
              <w:t>» фахівцями обласного молодіжного центру знято відеоролик: «Інтерв’ю</w:t>
            </w:r>
            <w:r w:rsidRPr="00370E90">
              <w:rPr>
                <w:color w:val="FF0000"/>
                <w:lang w:val="ru-RU"/>
              </w:rPr>
              <w:t xml:space="preserve"> </w:t>
            </w:r>
            <w:r w:rsidRPr="00370E90">
              <w:rPr>
                <w:lang w:val="ru-RU"/>
              </w:rPr>
              <w:t>з сексологинею Анжелою Садовською». Говорили на тему сексосвіти в сім’ї та</w:t>
            </w:r>
            <w:r w:rsidRPr="00370E90">
              <w:rPr>
                <w:rFonts w:ascii="Calibri" w:hAnsi="Calibri" w:cs="Calibri"/>
                <w:color w:val="050505"/>
                <w:shd w:val="clear" w:color="auto" w:fill="FFFFFF"/>
                <w:lang w:val="ru-RU"/>
              </w:rPr>
              <w:t xml:space="preserve"> </w:t>
            </w:r>
            <w:r w:rsidRPr="00370E90">
              <w:rPr>
                <w:lang w:val="ru-RU"/>
              </w:rPr>
              <w:t>обговорили такі питання: «Чи може розмовляти батько з донькою, а мати з сином на сексуальні теми? Як можна подолати почуття сорому і відкрито говорити про інтимні теми?» Відеоролик розповсюджено в соціальних мережах на офіційних сторінках Чернігівського обласного молодіжного центру та партнерів.</w:t>
            </w:r>
          </w:p>
        </w:tc>
      </w:tr>
      <w:tr w:rsidR="00C26C5F" w:rsidRPr="00F30E17" w:rsidTr="003E35F9">
        <w:trPr>
          <w:trHeight w:val="760"/>
        </w:trPr>
        <w:tc>
          <w:tcPr>
            <w:tcW w:w="16313" w:type="dxa"/>
            <w:gridSpan w:val="21"/>
            <w:tcBorders>
              <w:top w:val="single" w:sz="4" w:space="0" w:color="auto"/>
              <w:left w:val="single" w:sz="4" w:space="0" w:color="auto"/>
              <w:bottom w:val="single" w:sz="4" w:space="0" w:color="auto"/>
              <w:right w:val="single" w:sz="4" w:space="0" w:color="auto"/>
            </w:tcBorders>
          </w:tcPr>
          <w:p w:rsidR="00C26C5F" w:rsidRPr="00886A97" w:rsidRDefault="00C26C5F" w:rsidP="008E4DD7">
            <w:pPr>
              <w:autoSpaceDE/>
              <w:autoSpaceDN/>
              <w:jc w:val="both"/>
              <w:rPr>
                <w:color w:val="FF0000"/>
                <w:highlight w:val="yellow"/>
                <w:lang w:val="uk-UA"/>
              </w:rPr>
            </w:pPr>
            <w:r w:rsidRPr="00B827D3">
              <w:rPr>
                <w:lang w:val="uk-UA"/>
              </w:rPr>
              <w:lastRenderedPageBreak/>
              <w:t>1.6. Проведення всеукраїнських, обласних та місцевих освітньо-виховних, культурно-мистецьких, інтелектуальних, спортивних, інформаційно-просвітницьких заходів; видання інформаційних матеріалів та виготовлення і розміщення соціальних фільмів, роликів та соціальної реклами, спрямованих на поширення реінтеграції та соціалізації різних груп молоді у суспільне життя, поширення толерантності і солідарності молоді, забезпечення умов для рівної участі всіх груп молоді у суспільному житті, запобігання стереотипам, протидії мові ненависті та дискримінації за будь-якими ознаками</w:t>
            </w:r>
          </w:p>
        </w:tc>
      </w:tr>
      <w:tr w:rsidR="00C26C5F" w:rsidRPr="009031F3" w:rsidTr="002F595C">
        <w:tc>
          <w:tcPr>
            <w:tcW w:w="519" w:type="dxa"/>
            <w:tcBorders>
              <w:top w:val="single" w:sz="4" w:space="0" w:color="auto"/>
              <w:left w:val="single" w:sz="4" w:space="0" w:color="auto"/>
              <w:bottom w:val="single" w:sz="4" w:space="0" w:color="auto"/>
              <w:right w:val="single" w:sz="4" w:space="0" w:color="auto"/>
            </w:tcBorders>
          </w:tcPr>
          <w:p w:rsidR="00C26C5F" w:rsidRPr="00B10AE7" w:rsidRDefault="00C26C5F" w:rsidP="00534B56">
            <w:pPr>
              <w:autoSpaceDE/>
              <w:autoSpaceDN/>
              <w:rPr>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B10AE7" w:rsidRDefault="00C26C5F" w:rsidP="00534B56">
            <w:pPr>
              <w:autoSpaceDE/>
              <w:autoSpaceDN/>
              <w:rPr>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B827D3" w:rsidRDefault="00C26C5F" w:rsidP="008E4DD7">
            <w:pPr>
              <w:rPr>
                <w:lang w:val="uk-UA"/>
              </w:rPr>
            </w:pPr>
            <w:r w:rsidRPr="00B827D3">
              <w:rPr>
                <w:lang w:val="uk-UA"/>
              </w:rPr>
              <w:t xml:space="preserve">Департамент сім’ї, молоді та спорту облдержадміністрації, </w:t>
            </w:r>
          </w:p>
          <w:p w:rsidR="00C26C5F" w:rsidRPr="00B827D3" w:rsidRDefault="00C26C5F" w:rsidP="008E4DD7">
            <w:pPr>
              <w:rPr>
                <w:lang w:val="uk-UA"/>
              </w:rPr>
            </w:pPr>
            <w:r w:rsidRPr="00B827D3">
              <w:rPr>
                <w:lang w:val="uk-UA"/>
              </w:rPr>
              <w:t xml:space="preserve">Управління освіти і науки облдержадміністрації, </w:t>
            </w:r>
          </w:p>
          <w:p w:rsidR="00C26C5F" w:rsidRPr="00B827D3" w:rsidRDefault="00C26C5F" w:rsidP="008E4DD7">
            <w:pPr>
              <w:rPr>
                <w:lang w:val="uk-UA"/>
              </w:rPr>
            </w:pPr>
            <w:r w:rsidRPr="00B827D3">
              <w:rPr>
                <w:shd w:val="clear" w:color="auto" w:fill="FFFFFF"/>
                <w:lang w:val="uk-UA"/>
              </w:rPr>
              <w:t>КУ «Чернігівський обласний молодіжний центр» Чернігівської обласної ради (за згодою)</w:t>
            </w:r>
            <w:r w:rsidRPr="00B827D3">
              <w:rPr>
                <w:lang w:val="uk-UA"/>
              </w:rPr>
              <w:t>,</w:t>
            </w:r>
          </w:p>
          <w:p w:rsidR="00C26C5F" w:rsidRPr="00886A97" w:rsidRDefault="00C26C5F" w:rsidP="008E4DD7">
            <w:pPr>
              <w:autoSpaceDE/>
              <w:autoSpaceDN/>
              <w:rPr>
                <w:color w:val="FF0000"/>
                <w:highlight w:val="yellow"/>
                <w:lang w:val="uk-UA"/>
              </w:rPr>
            </w:pPr>
            <w:r w:rsidRPr="00B827D3">
              <w:rPr>
                <w:lang w:val="uk-UA"/>
              </w:rPr>
              <w:t xml:space="preserve">районні державні адміністрації, виконавчі комітети міських (міст обласного значення), селищних, сільських </w:t>
            </w:r>
            <w:r w:rsidRPr="00B827D3">
              <w:rPr>
                <w:lang w:val="uk-UA"/>
              </w:rPr>
              <w:lastRenderedPageBreak/>
              <w:t>рад об’єднаних територіальних громад Чернігівської області (за згодою)</w:t>
            </w:r>
          </w:p>
        </w:tc>
        <w:tc>
          <w:tcPr>
            <w:tcW w:w="712" w:type="dxa"/>
            <w:tcBorders>
              <w:top w:val="single" w:sz="4" w:space="0" w:color="auto"/>
              <w:left w:val="single" w:sz="4" w:space="0" w:color="auto"/>
              <w:bottom w:val="single" w:sz="4" w:space="0" w:color="auto"/>
              <w:right w:val="single" w:sz="4" w:space="0" w:color="auto"/>
            </w:tcBorders>
          </w:tcPr>
          <w:p w:rsidR="00C26C5F" w:rsidRPr="00B827D3" w:rsidRDefault="00C26C5F" w:rsidP="00CF7FF3">
            <w:pPr>
              <w:autoSpaceDE/>
              <w:autoSpaceDN/>
              <w:jc w:val="center"/>
              <w:rPr>
                <w:lang w:val="uk-UA"/>
              </w:rPr>
            </w:pPr>
            <w:r w:rsidRPr="00B827D3">
              <w:rPr>
                <w:lang w:val="uk-UA"/>
              </w:rPr>
              <w:lastRenderedPageBreak/>
              <w:t>1</w:t>
            </w:r>
            <w:r w:rsidR="00B827D3">
              <w:rPr>
                <w:lang w:val="uk-UA"/>
              </w:rPr>
              <w:t>8,1</w:t>
            </w:r>
          </w:p>
        </w:tc>
        <w:tc>
          <w:tcPr>
            <w:tcW w:w="710" w:type="dxa"/>
            <w:tcBorders>
              <w:top w:val="single" w:sz="4" w:space="0" w:color="auto"/>
              <w:left w:val="single" w:sz="4" w:space="0" w:color="auto"/>
              <w:bottom w:val="single" w:sz="4" w:space="0" w:color="auto"/>
              <w:right w:val="single" w:sz="4" w:space="0" w:color="auto"/>
            </w:tcBorders>
          </w:tcPr>
          <w:p w:rsidR="00C26C5F" w:rsidRPr="00B827D3" w:rsidRDefault="00B827D3" w:rsidP="00CF7FF3">
            <w:pPr>
              <w:jc w:val="center"/>
              <w:rPr>
                <w:lang w:val="uk-UA"/>
              </w:rPr>
            </w:pPr>
            <w:r>
              <w:rPr>
                <w:lang w:val="uk-UA"/>
              </w:rPr>
              <w:t>18,1</w:t>
            </w:r>
          </w:p>
        </w:tc>
        <w:tc>
          <w:tcPr>
            <w:tcW w:w="995" w:type="dxa"/>
            <w:tcBorders>
              <w:top w:val="single" w:sz="4" w:space="0" w:color="auto"/>
              <w:left w:val="single" w:sz="4" w:space="0" w:color="auto"/>
              <w:bottom w:val="single" w:sz="4" w:space="0" w:color="auto"/>
              <w:right w:val="single" w:sz="4" w:space="0" w:color="auto"/>
            </w:tcBorders>
          </w:tcPr>
          <w:p w:rsidR="00C26C5F" w:rsidRPr="00B827D3" w:rsidRDefault="00C26C5F" w:rsidP="00CF7FF3">
            <w:pPr>
              <w:jc w:val="center"/>
              <w:rPr>
                <w:lang w:val="uk-UA"/>
              </w:rPr>
            </w:pPr>
            <w:r w:rsidRPr="00B827D3">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B827D3" w:rsidRDefault="00C26C5F" w:rsidP="00CF7FF3">
            <w:pPr>
              <w:jc w:val="center"/>
              <w:rPr>
                <w:lang w:val="uk-UA"/>
              </w:rPr>
            </w:pPr>
            <w:r w:rsidRPr="00B827D3">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B827D3" w:rsidRDefault="00C26C5F" w:rsidP="00CF7FF3">
            <w:pPr>
              <w:jc w:val="center"/>
              <w:rPr>
                <w:lang w:val="uk-UA"/>
              </w:rPr>
            </w:pPr>
            <w:r w:rsidRPr="00B827D3">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B827D3" w:rsidRDefault="00C26C5F" w:rsidP="00CF7FF3">
            <w:pPr>
              <w:jc w:val="center"/>
              <w:rPr>
                <w:lang w:val="uk-UA"/>
              </w:rPr>
            </w:pPr>
            <w:r w:rsidRPr="00B827D3">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B827D3" w:rsidRDefault="00C26C5F" w:rsidP="00CF7FF3">
            <w:pPr>
              <w:jc w:val="center"/>
              <w:rPr>
                <w:lang w:val="uk-UA"/>
              </w:rPr>
            </w:pPr>
            <w:r w:rsidRPr="00B827D3">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B827D3" w:rsidRDefault="00C26C5F" w:rsidP="00CF7FF3">
            <w:pPr>
              <w:jc w:val="center"/>
              <w:rPr>
                <w:lang w:val="uk-UA"/>
              </w:rPr>
            </w:pPr>
            <w:r w:rsidRPr="00B827D3">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B827D3" w:rsidRDefault="00C26C5F" w:rsidP="00CF7FF3">
            <w:pPr>
              <w:jc w:val="center"/>
              <w:rPr>
                <w:lang w:val="uk-UA"/>
              </w:rPr>
            </w:pPr>
            <w:r w:rsidRPr="00B827D3">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B827D3" w:rsidRDefault="00C26C5F" w:rsidP="00CF7FF3">
            <w:pPr>
              <w:jc w:val="center"/>
              <w:rPr>
                <w:lang w:val="uk-UA"/>
              </w:rPr>
            </w:pPr>
            <w:r w:rsidRPr="00B827D3">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B827D3" w:rsidRDefault="00C26C5F" w:rsidP="00CF7FF3">
            <w:pPr>
              <w:jc w:val="center"/>
              <w:rPr>
                <w:lang w:val="uk-UA"/>
              </w:rPr>
            </w:pPr>
            <w:r w:rsidRPr="00B827D3">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B827D3" w:rsidRDefault="00C26C5F" w:rsidP="00CF7FF3">
            <w:pPr>
              <w:jc w:val="center"/>
              <w:rPr>
                <w:lang w:val="uk-UA"/>
              </w:rPr>
            </w:pPr>
            <w:r w:rsidRPr="00B827D3">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894F16" w:rsidRPr="00A74292" w:rsidRDefault="00894F16" w:rsidP="00894F16">
            <w:pPr>
              <w:ind w:firstLine="174"/>
              <w:jc w:val="both"/>
              <w:rPr>
                <w:lang w:val="uk-UA" w:eastAsia="en-US"/>
              </w:rPr>
            </w:pPr>
            <w:r w:rsidRPr="00A74292">
              <w:rPr>
                <w:lang w:val="uk-UA" w:eastAsia="en-US"/>
              </w:rPr>
              <w:t xml:space="preserve">За звітний період у закладах освіти </w:t>
            </w:r>
            <w:r w:rsidRPr="00A74292">
              <w:rPr>
                <w:lang w:val="uk-UA"/>
              </w:rPr>
              <w:t>проведено Всеукраїнську акцію «16 днів проти насильства»,</w:t>
            </w:r>
            <w:r w:rsidRPr="00A74292">
              <w:rPr>
                <w:lang w:val="uk-UA" w:eastAsia="en-US"/>
              </w:rPr>
              <w:t xml:space="preserve"> відбулись години спілкування, анкетування, виховні години, </w:t>
            </w:r>
            <w:r w:rsidRPr="00A74292">
              <w:rPr>
                <w:lang w:val="uk-UA"/>
              </w:rPr>
              <w:t>тренінги,</w:t>
            </w:r>
            <w:r w:rsidRPr="00A74292">
              <w:rPr>
                <w:lang w:val="uk-UA" w:eastAsia="en-US"/>
              </w:rPr>
              <w:t xml:space="preserve"> інформаційні години,</w:t>
            </w:r>
            <w:r w:rsidRPr="00A74292">
              <w:rPr>
                <w:lang w:val="uk-UA"/>
              </w:rPr>
              <w:t xml:space="preserve"> акції,</w:t>
            </w:r>
            <w:r w:rsidRPr="00A74292">
              <w:rPr>
                <w:lang w:val="uk-UA" w:eastAsia="en-US"/>
              </w:rPr>
              <w:t xml:space="preserve"> бесіди,</w:t>
            </w:r>
            <w:r w:rsidRPr="00A74292">
              <w:rPr>
                <w:lang w:val="uk-UA"/>
              </w:rPr>
              <w:t xml:space="preserve">  «Толерантність – запорука успіху», «Ми всі різні, але рівні у своїх правах…», «Насильство: як не потрапити в пастку», «Толерантність і тактовність: як зрозуміти того, кого неможливо зрозуміти», «Поважай себе та інших», «Цінуйте унікальність кожного», «Шляхи вирішення </w:t>
            </w:r>
            <w:r w:rsidRPr="00A74292">
              <w:rPr>
                <w:lang w:val="uk-UA"/>
              </w:rPr>
              <w:lastRenderedPageBreak/>
              <w:t xml:space="preserve">конфліктних ситуацій», «Безмежний внутрішній світ», «Толерантний всесвіт побудуй», «1 грудня </w:t>
            </w:r>
            <w:r>
              <w:rPr>
                <w:lang w:val="uk-UA"/>
              </w:rPr>
              <w:noBreakHyphen/>
            </w:r>
            <w:r w:rsidRPr="00A74292">
              <w:rPr>
                <w:lang w:val="uk-UA"/>
              </w:rPr>
              <w:t xml:space="preserve"> Всесвітній день боротьби зі СНІДом та порозуміння з ВІЛ-інфікованими людьми», «Ментальне здоров’я: що, як і навіщо?»,</w:t>
            </w:r>
            <w:r>
              <w:rPr>
                <w:lang w:val="uk-UA"/>
              </w:rPr>
              <w:t xml:space="preserve"> «</w:t>
            </w:r>
            <w:r w:rsidRPr="00A74292">
              <w:rPr>
                <w:lang w:val="uk-UA"/>
              </w:rPr>
              <w:t xml:space="preserve">Як першокурснику стати успішним учнем»,  «Вирішую конфлікти! Будую мир навколо себе!», «Вчимося жити разом», «Правила етикету в режимі </w:t>
            </w:r>
            <w:r>
              <w:rPr>
                <w:lang w:val="uk-UA"/>
              </w:rPr>
              <w:t>дистанційної</w:t>
            </w:r>
            <w:r w:rsidRPr="00A74292">
              <w:rPr>
                <w:lang w:val="uk-UA"/>
              </w:rPr>
              <w:t xml:space="preserve"> роботи гуртожитку», «Я і со</w:t>
            </w:r>
            <w:r>
              <w:rPr>
                <w:lang w:val="uk-UA"/>
              </w:rPr>
              <w:t>ціум. Проблеми самореалізації</w:t>
            </w:r>
            <w:r w:rsidRPr="00A74292">
              <w:rPr>
                <w:lang w:val="uk-UA"/>
              </w:rPr>
              <w:t xml:space="preserve">», </w:t>
            </w:r>
            <w:r w:rsidRPr="00A74292">
              <w:rPr>
                <w:color w:val="202124"/>
                <w:shd w:val="clear" w:color="auto" w:fill="FFFFFF"/>
                <w:lang w:val="uk-UA"/>
              </w:rPr>
              <w:t>«Повага дією»,</w:t>
            </w:r>
            <w:r w:rsidRPr="00A74292">
              <w:rPr>
                <w:lang w:val="uk-UA"/>
              </w:rPr>
              <w:t xml:space="preserve"> «Що я знаю про булінг», «Що таке булінг, мобінг, босінг.</w:t>
            </w:r>
            <w:r>
              <w:rPr>
                <w:lang w:val="uk-UA"/>
              </w:rPr>
              <w:t xml:space="preserve"> </w:t>
            </w:r>
            <w:r w:rsidRPr="00A74292">
              <w:rPr>
                <w:lang w:val="uk-UA"/>
              </w:rPr>
              <w:t xml:space="preserve">Як протидіяти?», «Булінг </w:t>
            </w:r>
            <w:r>
              <w:rPr>
                <w:lang w:val="uk-UA"/>
              </w:rPr>
              <w:t>і</w:t>
            </w:r>
            <w:r w:rsidRPr="00A74292">
              <w:rPr>
                <w:lang w:val="uk-UA"/>
              </w:rPr>
              <w:t>з середини», «</w:t>
            </w:r>
            <w:r>
              <w:rPr>
                <w:lang w:val="uk-UA"/>
              </w:rPr>
              <w:t>Сила в єдності та різноманітт</w:t>
            </w:r>
            <w:r w:rsidRPr="00A74292">
              <w:rPr>
                <w:lang w:val="uk-UA"/>
              </w:rPr>
              <w:t>і», «</w:t>
            </w:r>
            <w:r w:rsidRPr="00A74292">
              <w:rPr>
                <w:shd w:val="clear" w:color="auto" w:fill="FFFFFF"/>
                <w:lang w:val="uk-UA"/>
              </w:rPr>
              <w:t>Протидія насильству: законодавчі новації та дієві механізми правозастосування</w:t>
            </w:r>
            <w:r w:rsidRPr="00A74292">
              <w:rPr>
                <w:color w:val="303030"/>
                <w:shd w:val="clear" w:color="auto" w:fill="FFFFFF"/>
                <w:lang w:val="uk-UA"/>
              </w:rPr>
              <w:t>»,</w:t>
            </w:r>
            <w:r w:rsidRPr="00A74292">
              <w:rPr>
                <w:color w:val="000000"/>
                <w:lang w:val="uk-UA"/>
              </w:rPr>
              <w:t xml:space="preserve"> «Толерантність: Ти і Я», </w:t>
            </w:r>
            <w:r w:rsidRPr="00A74292">
              <w:rPr>
                <w:lang w:val="uk-UA"/>
              </w:rPr>
              <w:t>«Сад толерантності»,</w:t>
            </w:r>
            <w:r w:rsidRPr="00A74292">
              <w:rPr>
                <w:lang w:val="uk-UA" w:eastAsia="en-US"/>
              </w:rPr>
              <w:t xml:space="preserve"> «Мистецтво комунікації»</w:t>
            </w:r>
            <w:r w:rsidRPr="00A74292">
              <w:rPr>
                <w:lang w:val="uk-UA"/>
              </w:rPr>
              <w:t xml:space="preserve">, </w:t>
            </w:r>
            <w:r w:rsidRPr="00A74292">
              <w:rPr>
                <w:lang w:val="uk-UA" w:eastAsia="en-US"/>
              </w:rPr>
              <w:t>«Толерантність починається з мене»</w:t>
            </w:r>
            <w:r w:rsidRPr="00A74292">
              <w:rPr>
                <w:lang w:val="uk-UA"/>
              </w:rPr>
              <w:t xml:space="preserve">, </w:t>
            </w:r>
            <w:r w:rsidRPr="00A74292">
              <w:rPr>
                <w:lang w:val="uk-UA" w:eastAsia="en-US"/>
              </w:rPr>
              <w:t>«Всі люди рівні»</w:t>
            </w:r>
            <w:r w:rsidRPr="00A74292">
              <w:rPr>
                <w:lang w:val="uk-UA"/>
              </w:rPr>
              <w:t>,</w:t>
            </w:r>
            <w:r w:rsidRPr="00A74292">
              <w:rPr>
                <w:lang w:val="uk-UA" w:eastAsia="en-US"/>
              </w:rPr>
              <w:t xml:space="preserve"> «Толерантність</w:t>
            </w:r>
            <w:r>
              <w:rPr>
                <w:lang w:val="uk-UA" w:eastAsia="en-US"/>
              </w:rPr>
              <w:t xml:space="preserve"> </w:t>
            </w:r>
            <w:r w:rsidRPr="00A74292">
              <w:rPr>
                <w:lang w:val="uk-UA" w:eastAsia="en-US"/>
              </w:rPr>
              <w:t>-</w:t>
            </w:r>
            <w:r>
              <w:rPr>
                <w:lang w:val="uk-UA" w:eastAsia="en-US"/>
              </w:rPr>
              <w:t xml:space="preserve"> </w:t>
            </w:r>
            <w:r w:rsidRPr="00A74292">
              <w:rPr>
                <w:lang w:val="uk-UA" w:eastAsia="en-US"/>
              </w:rPr>
              <w:t>шлях до миру та порозуміння»</w:t>
            </w:r>
            <w:r w:rsidRPr="00A74292">
              <w:rPr>
                <w:lang w:val="uk-UA"/>
              </w:rPr>
              <w:t>,</w:t>
            </w:r>
            <w:r w:rsidRPr="00A74292">
              <w:rPr>
                <w:lang w:val="uk-UA" w:eastAsia="en-US"/>
              </w:rPr>
              <w:t xml:space="preserve"> «Скажи НІ стереотипу...»,</w:t>
            </w:r>
            <w:r w:rsidRPr="00A74292">
              <w:rPr>
                <w:color w:val="000000"/>
                <w:shd w:val="clear" w:color="auto" w:fill="FFFFFF"/>
                <w:lang w:val="uk-UA"/>
              </w:rPr>
              <w:t xml:space="preserve"> «Особливості духовної та ментальної сфери українського народу», </w:t>
            </w:r>
            <w:r w:rsidRPr="00A74292">
              <w:rPr>
                <w:color w:val="000000"/>
                <w:lang w:val="uk-UA" w:eastAsia="uk-UA"/>
              </w:rPr>
              <w:t xml:space="preserve">«Чесна толерантність», </w:t>
            </w:r>
            <w:r w:rsidRPr="00A74292">
              <w:rPr>
                <w:shd w:val="clear" w:color="auto" w:fill="FFFFFF"/>
                <w:lang w:val="uk-UA"/>
              </w:rPr>
              <w:t>«Ой, яка чудова українська мова!» тощо.</w:t>
            </w:r>
          </w:p>
          <w:p w:rsidR="00C26C5F" w:rsidRDefault="00894F16" w:rsidP="00894F16">
            <w:pPr>
              <w:shd w:val="clear" w:color="auto" w:fill="FFFFFF"/>
              <w:ind w:firstLine="174"/>
              <w:jc w:val="both"/>
              <w:rPr>
                <w:lang w:val="uk-UA"/>
              </w:rPr>
            </w:pPr>
            <w:r w:rsidRPr="00A74292">
              <w:rPr>
                <w:lang w:val="uk-UA"/>
              </w:rPr>
              <w:t xml:space="preserve">Науково-педагогічні працівники Національного університету «Чернігівська політехніка» та представники ГО «Чернігів Європейський» взяли участь у мережевій зустрічі партнерів ПРООН в Україні «Громадська безпека </w:t>
            </w:r>
            <w:r w:rsidRPr="00A74292">
              <w:rPr>
                <w:lang w:val="uk-UA"/>
              </w:rPr>
              <w:lastRenderedPageBreak/>
              <w:t xml:space="preserve">через згуртованість задля відновлення», на якій розглядався аналіз діяльності робочих </w:t>
            </w:r>
            <w:r>
              <w:rPr>
                <w:lang w:val="uk-UA"/>
              </w:rPr>
              <w:t>груп у</w:t>
            </w:r>
            <w:r w:rsidRPr="00A74292">
              <w:rPr>
                <w:lang w:val="uk-UA"/>
              </w:rPr>
              <w:t xml:space="preserve"> 2023 році, спираючись на кращі практики взаємодії громад у процесах подолання кризи.</w:t>
            </w:r>
          </w:p>
          <w:p w:rsidR="008F1165" w:rsidRPr="008F1165" w:rsidRDefault="008F1165" w:rsidP="008F1165">
            <w:pPr>
              <w:ind w:firstLine="179"/>
              <w:jc w:val="both"/>
              <w:rPr>
                <w:lang w:val="ru-RU"/>
              </w:rPr>
            </w:pPr>
            <w:r w:rsidRPr="008F1165">
              <w:rPr>
                <w:iCs/>
                <w:lang w:val="ru-RU"/>
              </w:rPr>
              <w:t>12 липня</w:t>
            </w:r>
            <w:r w:rsidRPr="008F1165">
              <w:rPr>
                <w:lang w:val="ru-RU"/>
              </w:rPr>
              <w:t xml:space="preserve"> в приміщенні обласного молодіжного центру відбулася зустріч-дискусія з Діною Вонг "Що робити з хейтерами?" Рекомендації та практичні поради: Як впоратися із хейтом? Як розпізнати тролів та чим вони відрізняються від ботів? Як саме реагувати на образи в інтернеті? Про це та інше поговорили із медійницею Діною Вонг. Торкнулися питань  расизму, сексизму та ейджизму -  найчастіших тем у хейтерських коментарях.</w:t>
            </w:r>
          </w:p>
          <w:p w:rsidR="000526FB" w:rsidRPr="008F1165" w:rsidRDefault="008F1165" w:rsidP="008F1165">
            <w:pPr>
              <w:shd w:val="clear" w:color="auto" w:fill="FFFFFF"/>
              <w:ind w:firstLine="179"/>
              <w:jc w:val="both"/>
              <w:rPr>
                <w:color w:val="000000"/>
                <w:highlight w:val="yellow"/>
                <w:lang w:val="ru-RU"/>
              </w:rPr>
            </w:pPr>
            <w:r w:rsidRPr="008F1165">
              <w:rPr>
                <w:iCs/>
                <w:lang w:val="ru-RU"/>
              </w:rPr>
              <w:t>У грудні</w:t>
            </w:r>
            <w:r w:rsidRPr="008F1165">
              <w:rPr>
                <w:lang w:val="ru-RU"/>
              </w:rPr>
              <w:t xml:space="preserve">, в рамках проєкту Банк Ідей 3.0 </w:t>
            </w:r>
            <w:r w:rsidRPr="008F1165">
              <w:t>MOLO</w:t>
            </w:r>
            <w:r w:rsidRPr="008F1165">
              <w:rPr>
                <w:lang w:val="ru-RU"/>
              </w:rPr>
              <w:t xml:space="preserve">мрій | </w:t>
            </w:r>
            <w:r w:rsidRPr="008F1165">
              <w:t>MOLOdream</w:t>
            </w:r>
            <w:r w:rsidRPr="008F1165">
              <w:rPr>
                <w:lang w:val="ru-RU"/>
              </w:rPr>
              <w:t>, фахівцями Чернігівського обласного молодіжного центру, спільно з учасниками акторського клубу «Е-моція» знято соціальний ролик на тему булінгу в школі.</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886A97" w:rsidRDefault="00C26C5F" w:rsidP="008E4DD7">
            <w:pPr>
              <w:autoSpaceDE/>
              <w:autoSpaceDN/>
              <w:rPr>
                <w:color w:val="FF0000"/>
                <w:highlight w:val="yellow"/>
                <w:lang w:val="uk-UA"/>
              </w:rPr>
            </w:pPr>
            <w:r w:rsidRPr="009E2AA5">
              <w:rPr>
                <w:lang w:val="uk-UA"/>
              </w:rPr>
              <w:lastRenderedPageBreak/>
              <w:t>1.7. Організація проведення  всеукраїнських, обласних та місцевих акцій, ігор (в т. ч. комп’ютерних), конкурсів, засідань «за круглим столом», дебатів, семінарів (тренінгів), конференцій, форумів, фестивалів, пленерів та інших заходів (зокрема клубу веселих та кмітливих), спрямованих на підтримку ініціатив молоді</w:t>
            </w:r>
          </w:p>
        </w:tc>
      </w:tr>
      <w:tr w:rsidR="009E2AA5" w:rsidRPr="00F30E17" w:rsidTr="002F595C">
        <w:tc>
          <w:tcPr>
            <w:tcW w:w="519" w:type="dxa"/>
            <w:tcBorders>
              <w:top w:val="single" w:sz="4" w:space="0" w:color="auto"/>
              <w:left w:val="single" w:sz="4" w:space="0" w:color="auto"/>
              <w:bottom w:val="single" w:sz="4" w:space="0" w:color="auto"/>
              <w:right w:val="single" w:sz="4" w:space="0" w:color="auto"/>
            </w:tcBorders>
          </w:tcPr>
          <w:p w:rsidR="009E2AA5" w:rsidRPr="00886A97" w:rsidRDefault="009E2AA5"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9E2AA5" w:rsidRPr="00886A97" w:rsidRDefault="009E2AA5"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9E2AA5" w:rsidRPr="009E2AA5" w:rsidRDefault="009E2AA5" w:rsidP="008E4DD7">
            <w:pPr>
              <w:rPr>
                <w:lang w:val="uk-UA"/>
              </w:rPr>
            </w:pPr>
            <w:r w:rsidRPr="009E2AA5">
              <w:rPr>
                <w:lang w:val="uk-UA"/>
              </w:rPr>
              <w:t xml:space="preserve">Департамент сім’ї, молоді та спорту облдержадміністрації, </w:t>
            </w:r>
          </w:p>
          <w:p w:rsidR="009E2AA5" w:rsidRPr="009E2AA5" w:rsidRDefault="009E2AA5" w:rsidP="008E4DD7">
            <w:pPr>
              <w:rPr>
                <w:lang w:val="uk-UA"/>
              </w:rPr>
            </w:pPr>
            <w:r w:rsidRPr="009E2AA5">
              <w:rPr>
                <w:lang w:val="uk-UA"/>
              </w:rPr>
              <w:t xml:space="preserve">Департамент культури і туризму, національностей та релігій облдержадміністрації, </w:t>
            </w:r>
          </w:p>
          <w:p w:rsidR="009E2AA5" w:rsidRPr="009E2AA5" w:rsidRDefault="009E2AA5" w:rsidP="008E4DD7">
            <w:pPr>
              <w:rPr>
                <w:lang w:val="uk-UA"/>
              </w:rPr>
            </w:pPr>
            <w:r w:rsidRPr="009E2AA5">
              <w:rPr>
                <w:lang w:val="uk-UA"/>
              </w:rPr>
              <w:t xml:space="preserve">Управління освіти і науки облдержадміністрації, </w:t>
            </w:r>
          </w:p>
          <w:p w:rsidR="009E2AA5" w:rsidRPr="00886A97" w:rsidRDefault="009E2AA5" w:rsidP="008E4DD7">
            <w:pPr>
              <w:autoSpaceDE/>
              <w:autoSpaceDN/>
              <w:rPr>
                <w:color w:val="FF0000"/>
                <w:highlight w:val="yellow"/>
                <w:lang w:val="uk-UA"/>
              </w:rPr>
            </w:pPr>
            <w:r w:rsidRPr="009E2AA5">
              <w:rPr>
                <w:shd w:val="clear" w:color="auto" w:fill="FFFFFF"/>
                <w:lang w:val="uk-UA"/>
              </w:rPr>
              <w:t xml:space="preserve">КУ «Чернігівський обласний молодіжний центр» Чернігівської </w:t>
            </w:r>
            <w:r w:rsidRPr="009E2AA5">
              <w:rPr>
                <w:shd w:val="clear" w:color="auto" w:fill="FFFFFF"/>
                <w:lang w:val="uk-UA"/>
              </w:rPr>
              <w:lastRenderedPageBreak/>
              <w:t>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9E2AA5" w:rsidRPr="009E2AA5" w:rsidRDefault="009E2AA5" w:rsidP="009E2AA5">
            <w:pPr>
              <w:autoSpaceDE/>
              <w:autoSpaceDN/>
              <w:rPr>
                <w:lang w:val="uk-UA"/>
              </w:rPr>
            </w:pPr>
            <w:r w:rsidRPr="009E2AA5">
              <w:rPr>
                <w:lang w:val="uk-UA"/>
              </w:rPr>
              <w:lastRenderedPageBreak/>
              <w:t>36,3</w:t>
            </w:r>
          </w:p>
        </w:tc>
        <w:tc>
          <w:tcPr>
            <w:tcW w:w="710" w:type="dxa"/>
            <w:tcBorders>
              <w:top w:val="single" w:sz="4" w:space="0" w:color="auto"/>
              <w:left w:val="single" w:sz="4" w:space="0" w:color="auto"/>
              <w:bottom w:val="single" w:sz="4" w:space="0" w:color="auto"/>
              <w:right w:val="single" w:sz="4" w:space="0" w:color="auto"/>
            </w:tcBorders>
          </w:tcPr>
          <w:p w:rsidR="009E2AA5" w:rsidRPr="009E2AA5" w:rsidRDefault="009E2AA5" w:rsidP="00443C7E">
            <w:pPr>
              <w:autoSpaceDE/>
              <w:autoSpaceDN/>
              <w:jc w:val="center"/>
              <w:rPr>
                <w:lang w:val="uk-UA"/>
              </w:rPr>
            </w:pPr>
            <w:r w:rsidRPr="009E2AA5">
              <w:rPr>
                <w:lang w:val="uk-UA"/>
              </w:rPr>
              <w:t>36,3</w:t>
            </w:r>
          </w:p>
        </w:tc>
        <w:tc>
          <w:tcPr>
            <w:tcW w:w="995" w:type="dxa"/>
            <w:tcBorders>
              <w:top w:val="single" w:sz="4" w:space="0" w:color="auto"/>
              <w:left w:val="single" w:sz="4" w:space="0" w:color="auto"/>
              <w:bottom w:val="single" w:sz="4" w:space="0" w:color="auto"/>
              <w:right w:val="single" w:sz="4" w:space="0" w:color="auto"/>
            </w:tcBorders>
          </w:tcPr>
          <w:p w:rsidR="009E2AA5" w:rsidRPr="009E2AA5" w:rsidRDefault="009E2AA5" w:rsidP="00443C7E">
            <w:pPr>
              <w:jc w:val="center"/>
              <w:rPr>
                <w:lang w:val="uk-UA"/>
              </w:rPr>
            </w:pPr>
            <w:r w:rsidRPr="009E2AA5">
              <w:rPr>
                <w:lang w:val="uk-UA"/>
              </w:rPr>
              <w:t>-</w:t>
            </w:r>
          </w:p>
        </w:tc>
        <w:tc>
          <w:tcPr>
            <w:tcW w:w="1131" w:type="dxa"/>
            <w:tcBorders>
              <w:top w:val="single" w:sz="4" w:space="0" w:color="auto"/>
              <w:left w:val="single" w:sz="4" w:space="0" w:color="auto"/>
              <w:bottom w:val="single" w:sz="4" w:space="0" w:color="auto"/>
              <w:right w:val="single" w:sz="4" w:space="0" w:color="auto"/>
            </w:tcBorders>
          </w:tcPr>
          <w:p w:rsidR="009E2AA5" w:rsidRPr="009E2AA5" w:rsidRDefault="009E2AA5" w:rsidP="00443C7E">
            <w:pPr>
              <w:jc w:val="center"/>
              <w:rPr>
                <w:lang w:val="uk-UA"/>
              </w:rPr>
            </w:pPr>
            <w:r w:rsidRPr="009E2AA5">
              <w:rPr>
                <w:lang w:val="uk-UA"/>
              </w:rPr>
              <w:t>-</w:t>
            </w:r>
          </w:p>
        </w:tc>
        <w:tc>
          <w:tcPr>
            <w:tcW w:w="567" w:type="dxa"/>
            <w:tcBorders>
              <w:top w:val="single" w:sz="4" w:space="0" w:color="auto"/>
              <w:left w:val="single" w:sz="4" w:space="0" w:color="auto"/>
              <w:bottom w:val="single" w:sz="4" w:space="0" w:color="auto"/>
              <w:right w:val="single" w:sz="4" w:space="0" w:color="auto"/>
            </w:tcBorders>
          </w:tcPr>
          <w:p w:rsidR="009E2AA5" w:rsidRPr="009E2AA5" w:rsidRDefault="009E2AA5" w:rsidP="00443C7E">
            <w:pPr>
              <w:jc w:val="center"/>
              <w:rPr>
                <w:lang w:val="uk-UA"/>
              </w:rPr>
            </w:pPr>
            <w:r w:rsidRPr="009E2AA5">
              <w:rPr>
                <w:lang w:val="uk-UA"/>
              </w:rPr>
              <w:t>-</w:t>
            </w:r>
          </w:p>
        </w:tc>
        <w:tc>
          <w:tcPr>
            <w:tcW w:w="698" w:type="dxa"/>
            <w:tcBorders>
              <w:top w:val="single" w:sz="4" w:space="0" w:color="auto"/>
              <w:left w:val="single" w:sz="4" w:space="0" w:color="auto"/>
              <w:bottom w:val="single" w:sz="4" w:space="0" w:color="auto"/>
              <w:right w:val="single" w:sz="4" w:space="0" w:color="auto"/>
            </w:tcBorders>
          </w:tcPr>
          <w:p w:rsidR="009E2AA5" w:rsidRPr="009E2AA5" w:rsidRDefault="009E2AA5" w:rsidP="00443C7E">
            <w:pPr>
              <w:jc w:val="center"/>
              <w:rPr>
                <w:lang w:val="uk-UA"/>
              </w:rPr>
            </w:pPr>
            <w:r w:rsidRPr="009E2AA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9E2AA5" w:rsidRPr="009E2AA5" w:rsidRDefault="009E2AA5" w:rsidP="00443C7E">
            <w:pPr>
              <w:jc w:val="center"/>
              <w:rPr>
                <w:lang w:val="uk-UA"/>
              </w:rPr>
            </w:pPr>
            <w:r w:rsidRPr="009E2AA5">
              <w:rPr>
                <w:lang w:val="uk-UA"/>
              </w:rPr>
              <w:t>0,0</w:t>
            </w:r>
          </w:p>
        </w:tc>
        <w:tc>
          <w:tcPr>
            <w:tcW w:w="709" w:type="dxa"/>
            <w:tcBorders>
              <w:top w:val="single" w:sz="4" w:space="0" w:color="auto"/>
              <w:left w:val="single" w:sz="4" w:space="0" w:color="auto"/>
              <w:bottom w:val="single" w:sz="4" w:space="0" w:color="auto"/>
              <w:right w:val="single" w:sz="4" w:space="0" w:color="auto"/>
            </w:tcBorders>
          </w:tcPr>
          <w:p w:rsidR="009E2AA5" w:rsidRPr="009E2AA5" w:rsidRDefault="009E2AA5" w:rsidP="00443C7E">
            <w:pPr>
              <w:jc w:val="center"/>
              <w:rPr>
                <w:lang w:val="uk-UA"/>
              </w:rPr>
            </w:pPr>
            <w:r w:rsidRPr="009E2AA5">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9E2AA5" w:rsidRPr="009E2AA5" w:rsidRDefault="009E2AA5" w:rsidP="00443C7E">
            <w:pPr>
              <w:jc w:val="center"/>
              <w:rPr>
                <w:lang w:val="uk-UA"/>
              </w:rPr>
            </w:pPr>
            <w:r w:rsidRPr="009E2AA5">
              <w:rPr>
                <w:lang w:val="uk-UA"/>
              </w:rPr>
              <w:t>-</w:t>
            </w:r>
          </w:p>
        </w:tc>
        <w:tc>
          <w:tcPr>
            <w:tcW w:w="822" w:type="dxa"/>
            <w:tcBorders>
              <w:top w:val="single" w:sz="4" w:space="0" w:color="auto"/>
              <w:left w:val="single" w:sz="4" w:space="0" w:color="auto"/>
              <w:bottom w:val="single" w:sz="4" w:space="0" w:color="auto"/>
              <w:right w:val="single" w:sz="4" w:space="0" w:color="auto"/>
            </w:tcBorders>
          </w:tcPr>
          <w:p w:rsidR="009E2AA5" w:rsidRPr="009E2AA5" w:rsidRDefault="009E2AA5" w:rsidP="00443C7E">
            <w:pPr>
              <w:jc w:val="center"/>
              <w:rPr>
                <w:lang w:val="uk-UA"/>
              </w:rPr>
            </w:pPr>
            <w:r w:rsidRPr="009E2AA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9E2AA5" w:rsidRPr="009E2AA5" w:rsidRDefault="009E2AA5" w:rsidP="00443C7E">
            <w:pPr>
              <w:jc w:val="center"/>
              <w:rPr>
                <w:lang w:val="uk-UA"/>
              </w:rPr>
            </w:pPr>
            <w:r w:rsidRPr="009E2AA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9E2AA5" w:rsidRPr="009E2AA5" w:rsidRDefault="009E2AA5" w:rsidP="00443C7E">
            <w:pPr>
              <w:jc w:val="center"/>
              <w:rPr>
                <w:lang w:val="uk-UA"/>
              </w:rPr>
            </w:pPr>
            <w:r w:rsidRPr="009E2AA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8508F8" w:rsidRPr="00A74292" w:rsidRDefault="008508F8" w:rsidP="008508F8">
            <w:pPr>
              <w:ind w:firstLine="174"/>
              <w:jc w:val="both"/>
              <w:rPr>
                <w:shd w:val="clear" w:color="auto" w:fill="FFFFFF"/>
                <w:lang w:val="uk-UA"/>
              </w:rPr>
            </w:pPr>
            <w:r w:rsidRPr="00A74292">
              <w:rPr>
                <w:shd w:val="clear" w:color="auto" w:fill="FFFFFF"/>
                <w:lang w:val="uk-UA"/>
              </w:rPr>
              <w:t>У закладах вищої та фахової передвищої освіти області функціонують студентські наукові товариства, клуби за інтересами тощо, в яких студентська молодь може реалізовувати свої інтелектуальні та творчі здібності. Протягом звітного періоду ряд заходів організовано Радою молодих вчених при Чернігівській обласній державній адміністрації.</w:t>
            </w:r>
          </w:p>
          <w:p w:rsidR="008508F8" w:rsidRPr="00A74292" w:rsidRDefault="008508F8" w:rsidP="008508F8">
            <w:pPr>
              <w:ind w:firstLine="174"/>
              <w:jc w:val="both"/>
              <w:rPr>
                <w:lang w:val="uk-UA"/>
              </w:rPr>
            </w:pPr>
            <w:r w:rsidRPr="00A74292">
              <w:rPr>
                <w:lang w:val="uk-UA"/>
              </w:rPr>
              <w:lastRenderedPageBreak/>
              <w:t xml:space="preserve">Студенти, які виявили особливі успіхи у навчанні та науковій роботі, отримують іменні стипендії Президента України, Верховної Ради України, Кабінету Міністрів України та інші. </w:t>
            </w:r>
          </w:p>
          <w:p w:rsidR="008508F8" w:rsidRPr="00A74292" w:rsidRDefault="008508F8" w:rsidP="008508F8">
            <w:pPr>
              <w:ind w:firstLine="174"/>
              <w:jc w:val="both"/>
              <w:rPr>
                <w:lang w:val="uk-UA"/>
              </w:rPr>
            </w:pPr>
            <w:r w:rsidRPr="00A74292">
              <w:rPr>
                <w:shd w:val="clear" w:color="auto" w:fill="FFFFFF"/>
                <w:lang w:val="uk-UA"/>
              </w:rPr>
              <w:t xml:space="preserve">Студенти мистецьких спеціальностей Національного університету «Чернігівський колегіум» імені Т.Г. </w:t>
            </w:r>
            <w:r>
              <w:rPr>
                <w:shd w:val="clear" w:color="auto" w:fill="FFFFFF"/>
                <w:lang w:val="uk-UA"/>
              </w:rPr>
              <w:t xml:space="preserve">Шевченка взяли участь у VI </w:t>
            </w:r>
            <w:r w:rsidRPr="00A74292">
              <w:rPr>
                <w:shd w:val="clear" w:color="auto" w:fill="FFFFFF"/>
                <w:lang w:val="uk-UA"/>
              </w:rPr>
              <w:t>Міжнародному двотуровому фестивалі-конкурсі «СПІВОГРАЙ», який відбувся 17-19 листопада у Кропивницькому.</w:t>
            </w:r>
          </w:p>
          <w:p w:rsidR="008508F8" w:rsidRPr="00A74292" w:rsidRDefault="008508F8" w:rsidP="008508F8">
            <w:pPr>
              <w:ind w:firstLine="174"/>
              <w:jc w:val="both"/>
              <w:rPr>
                <w:lang w:val="uk-UA"/>
              </w:rPr>
            </w:pPr>
            <w:r>
              <w:rPr>
                <w:lang w:val="uk-UA"/>
              </w:rPr>
              <w:t>З 23 д</w:t>
            </w:r>
            <w:r w:rsidRPr="00A74292">
              <w:rPr>
                <w:lang w:val="uk-UA"/>
              </w:rPr>
              <w:t>о 26 листопада в Національному університеті «Чернігівська політехніка» відбулася друга хвиля молодіжної програми UPSHIFT, яка є глобальною програмою Дитячого фонду ООН (ЮНІСЕФ) та надає можливість молоді пройти тренінг за методологією Human Centered Design (людино-орієнтований дизайн), отримати менторську підтримку та ресурси, щоб створити соціально важливі проєкти.</w:t>
            </w:r>
          </w:p>
          <w:p w:rsidR="008508F8" w:rsidRPr="00A74292" w:rsidRDefault="008508F8" w:rsidP="008508F8">
            <w:pPr>
              <w:ind w:firstLine="174"/>
              <w:jc w:val="both"/>
              <w:rPr>
                <w:lang w:val="uk-UA"/>
              </w:rPr>
            </w:pPr>
            <w:r w:rsidRPr="00A74292">
              <w:rPr>
                <w:shd w:val="clear" w:color="auto" w:fill="FFFFFF"/>
                <w:lang w:val="uk-UA"/>
              </w:rPr>
              <w:t xml:space="preserve">На початку грудня 2023 року в залі Гоголівського корпусу </w:t>
            </w:r>
            <w:r>
              <w:rPr>
                <w:shd w:val="clear" w:color="auto" w:fill="FFFFFF"/>
                <w:lang w:val="uk-UA"/>
              </w:rPr>
              <w:t xml:space="preserve">відбувся Перший великий концерт </w:t>
            </w:r>
            <w:r w:rsidRPr="00A74292">
              <w:rPr>
                <w:iCs/>
                <w:lang w:val="uk-UA"/>
              </w:rPr>
              <w:t>«Gogol University Style»,</w:t>
            </w:r>
            <w:r>
              <w:rPr>
                <w:shd w:val="clear" w:color="auto" w:fill="FFFFFF"/>
                <w:lang w:val="uk-UA"/>
              </w:rPr>
              <w:t xml:space="preserve"> у</w:t>
            </w:r>
            <w:r w:rsidRPr="00A74292">
              <w:rPr>
                <w:shd w:val="clear" w:color="auto" w:fill="FFFFFF"/>
                <w:lang w:val="uk-UA"/>
              </w:rPr>
              <w:t xml:space="preserve"> межах щорічного циклічного музично-просвітницького проєкту «НІЖИН-МУЗ-ФЕСТ», який традиційно проходить під патронатом Олександра Самойленка, ректора Ніжинського державного університе</w:t>
            </w:r>
            <w:r>
              <w:rPr>
                <w:shd w:val="clear" w:color="auto" w:fill="FFFFFF"/>
                <w:lang w:val="uk-UA"/>
              </w:rPr>
              <w:t xml:space="preserve">ту імені Миколи Гоголя, та був </w:t>
            </w:r>
            <w:r w:rsidRPr="00A74292">
              <w:rPr>
                <w:shd w:val="clear" w:color="auto" w:fill="FFFFFF"/>
                <w:lang w:val="uk-UA"/>
              </w:rPr>
              <w:t>присвячений 30-</w:t>
            </w:r>
            <w:r w:rsidRPr="00A74292">
              <w:rPr>
                <w:shd w:val="clear" w:color="auto" w:fill="FFFFFF"/>
                <w:lang w:val="uk-UA"/>
              </w:rPr>
              <w:lastRenderedPageBreak/>
              <w:t>річчю Молодіжного хору «Світоч».</w:t>
            </w:r>
          </w:p>
          <w:p w:rsidR="008508F8" w:rsidRPr="00A74292" w:rsidRDefault="008508F8" w:rsidP="008508F8">
            <w:pPr>
              <w:ind w:firstLine="174"/>
              <w:jc w:val="both"/>
              <w:rPr>
                <w:color w:val="0D0D0D" w:themeColor="text1" w:themeTint="F2"/>
                <w:lang w:val="uk-UA"/>
              </w:rPr>
            </w:pPr>
            <w:r w:rsidRPr="00A74292">
              <w:rPr>
                <w:lang w:val="uk-UA"/>
              </w:rPr>
              <w:t xml:space="preserve">Молодь закладів професійної (професійно-технічної) освіти активно брала участь у онлайн-фестивалі «Єднаймося </w:t>
            </w:r>
            <w:r>
              <w:rPr>
                <w:lang w:val="uk-UA"/>
              </w:rPr>
              <w:t>браття в козацьку родину», «Тиж</w:t>
            </w:r>
            <w:r w:rsidRPr="00A74292">
              <w:rPr>
                <w:lang w:val="uk-UA"/>
              </w:rPr>
              <w:t>ні читання 2023», у радіодиктанті національної єдності до Дня української писемності та мови</w:t>
            </w:r>
            <w:r w:rsidRPr="00A74292">
              <w:rPr>
                <w:color w:val="0D0D0D" w:themeColor="text1" w:themeTint="F2"/>
                <w:lang w:val="uk-UA"/>
              </w:rPr>
              <w:t>, в обласних поетичних онлайн-марафонах «З вірою в Перемогу», «ЗСУ</w:t>
            </w:r>
            <w:r w:rsidRPr="00A74292">
              <w:rPr>
                <w:lang w:val="uk-UA"/>
              </w:rPr>
              <w:t xml:space="preserve"> – </w:t>
            </w:r>
            <w:r w:rsidRPr="00A74292">
              <w:rPr>
                <w:color w:val="0D0D0D" w:themeColor="text1" w:themeTint="F2"/>
                <w:lang w:val="uk-UA"/>
              </w:rPr>
              <w:t xml:space="preserve"> це сила, велич і звитяга».</w:t>
            </w:r>
          </w:p>
          <w:p w:rsidR="008508F8" w:rsidRPr="00A74292" w:rsidRDefault="008508F8" w:rsidP="008508F8">
            <w:pPr>
              <w:ind w:firstLine="174"/>
              <w:jc w:val="both"/>
              <w:rPr>
                <w:color w:val="0D0D0D" w:themeColor="text1" w:themeTint="F2"/>
                <w:lang w:val="uk-UA"/>
              </w:rPr>
            </w:pPr>
            <w:r w:rsidRPr="00A74292">
              <w:rPr>
                <w:lang w:val="uk-UA"/>
              </w:rPr>
              <w:t>А також у закладах освіти відбулись бесіди, літературні заходи, тренінгові заняття, години спілкування, концерт</w:t>
            </w:r>
            <w:r>
              <w:rPr>
                <w:lang w:val="uk-UA"/>
              </w:rPr>
              <w:t xml:space="preserve">и </w:t>
            </w:r>
            <w:r w:rsidRPr="00A74292">
              <w:rPr>
                <w:lang w:val="uk-UA"/>
              </w:rPr>
              <w:t>до Дня працівників освіти, до Дня студента, до Новорічних свят, «Нам з книгою зустріч призначена», «Формули ввічливості», «Що означає вдягатись зі смаком», «Жести. Погляди. Інтонація», «Конф</w:t>
            </w:r>
            <w:r>
              <w:rPr>
                <w:lang w:val="uk-UA"/>
              </w:rPr>
              <w:t xml:space="preserve">лікт та конфліктна поведінка», </w:t>
            </w:r>
            <w:r w:rsidRPr="00A74292">
              <w:rPr>
                <w:lang w:val="uk-UA"/>
              </w:rPr>
              <w:t>«Емоції нагору», «Толерантність – це культура добрих манер і вчинків», «Позитивне мислення в нашому житті», «Самостійне життя», «Правила життя в сучасному світі», «Майбутнє починається з нас»,</w:t>
            </w:r>
            <w:r w:rsidRPr="00A74292">
              <w:rPr>
                <w:shd w:val="clear" w:color="auto" w:fill="FFFFFF"/>
                <w:lang w:val="uk-UA"/>
              </w:rPr>
              <w:t xml:space="preserve"> «Як підтримати себе в сучасній реальності»,</w:t>
            </w:r>
            <w:r w:rsidRPr="00A74292">
              <w:rPr>
                <w:lang w:val="uk-UA"/>
              </w:rPr>
              <w:t xml:space="preserve"> «Ліцей – майданчик у майбутнє», «Бібліотеки – скарбниці багатств усього людства», «Ми Вам даруємо тепло своїх сердець»,</w:t>
            </w:r>
            <w:r w:rsidRPr="00A74292">
              <w:rPr>
                <w:color w:val="0D0D0D" w:themeColor="text1" w:themeTint="F2"/>
                <w:lang w:val="uk-UA"/>
              </w:rPr>
              <w:t xml:space="preserve"> «Під шелест сторінок улюблених книг», «Важливі миті життя», «Дружба єднає серця», «Письменники сьогодення», «Добро спішіть творити, люди», «Подивись на себе очима товаришів»,</w:t>
            </w:r>
            <w:r w:rsidRPr="00A74292">
              <w:rPr>
                <w:lang w:val="uk-UA"/>
              </w:rPr>
              <w:t xml:space="preserve"> </w:t>
            </w:r>
            <w:r w:rsidRPr="00A74292">
              <w:rPr>
                <w:lang w:val="uk-UA"/>
              </w:rPr>
              <w:lastRenderedPageBreak/>
              <w:t>«Українські різдвяні традиції»</w:t>
            </w:r>
            <w:r w:rsidRPr="00A74292">
              <w:rPr>
                <w:color w:val="0D0D0D" w:themeColor="text1" w:themeTint="F2"/>
                <w:lang w:val="uk-UA"/>
              </w:rPr>
              <w:t xml:space="preserve">. З </w:t>
            </w:r>
            <w:r w:rsidRPr="00A74292">
              <w:rPr>
                <w:lang w:val="uk-UA"/>
              </w:rPr>
              <w:t xml:space="preserve">нагоди свята Святого Миколая здобувачі освіти Чернігівського центру ПТО разом </w:t>
            </w:r>
            <w:r>
              <w:rPr>
                <w:lang w:val="uk-UA"/>
              </w:rPr>
              <w:t>і</w:t>
            </w:r>
            <w:r w:rsidRPr="00A74292">
              <w:rPr>
                <w:lang w:val="uk-UA"/>
              </w:rPr>
              <w:t>з викладачами та представниками ювенальної превенції підготували власноруч солодкі подарунки – «миколайчики» для наших захисників та захисниць України.</w:t>
            </w:r>
          </w:p>
          <w:p w:rsidR="008508F8" w:rsidRDefault="008508F8" w:rsidP="008508F8">
            <w:pPr>
              <w:ind w:firstLine="174"/>
              <w:jc w:val="both"/>
              <w:rPr>
                <w:color w:val="0D0D0D" w:themeColor="text1" w:themeTint="F2"/>
                <w:lang w:val="uk-UA"/>
              </w:rPr>
            </w:pPr>
            <w:r w:rsidRPr="00A74292">
              <w:rPr>
                <w:color w:val="0D0D0D" w:themeColor="text1" w:themeTint="F2"/>
                <w:lang w:val="uk-UA"/>
              </w:rPr>
              <w:t>Крім того здобувачі освіти взяли участь у XIV Міжнародному мовно-літературному конкурсі учнівської та студентської молоді ім. Т.Г. Шевченка, у Всеукраїнському історико-літературному конкурсі «Лицарі українського романтичного світосприйняття: М. Коцюбинський, С. Параджанов».</w:t>
            </w:r>
          </w:p>
          <w:p w:rsidR="007D2FC8" w:rsidRPr="007D2FC8" w:rsidRDefault="007D2FC8" w:rsidP="007D2FC8">
            <w:pPr>
              <w:pBdr>
                <w:top w:val="nil"/>
                <w:left w:val="nil"/>
                <w:bottom w:val="nil"/>
                <w:right w:val="nil"/>
                <w:between w:val="nil"/>
              </w:pBdr>
              <w:ind w:firstLine="179"/>
              <w:jc w:val="both"/>
              <w:rPr>
                <w:lang w:val="ru-RU"/>
              </w:rPr>
            </w:pPr>
            <w:r w:rsidRPr="007D2FC8">
              <w:rPr>
                <w:iCs/>
                <w:lang w:val="ru-RU"/>
              </w:rPr>
              <w:t>У квітні</w:t>
            </w:r>
            <w:r w:rsidRPr="007D2FC8">
              <w:rPr>
                <w:lang w:val="ru-RU"/>
              </w:rPr>
              <w:t xml:space="preserve"> команда Чернігівського обласного центру взяла участь в Ідеятоні від Британської ради на реалізацію проєктів соціальної дії, що проводився в Чернігівській області Громадською організацією "Лабораторія Ініціативної Молоді" та ввійшла в десятку переможців. Завдяки проєкту на базі Чернігівського обласного молодіжного центру відбулося навчання 6-ти майстрів гри «Світ Громад», які провели марафон настільних ігор з демократії для молоді Чернігівщини та надалі фасилітуватимуть проведення подібних ігор.</w:t>
            </w:r>
          </w:p>
          <w:p w:rsidR="007D2FC8" w:rsidRPr="007D2FC8" w:rsidRDefault="007D2FC8" w:rsidP="007D2FC8">
            <w:pPr>
              <w:pBdr>
                <w:top w:val="nil"/>
                <w:left w:val="nil"/>
                <w:bottom w:val="nil"/>
                <w:right w:val="nil"/>
                <w:between w:val="nil"/>
              </w:pBdr>
              <w:ind w:firstLine="179"/>
              <w:jc w:val="both"/>
              <w:rPr>
                <w:lang w:val="ru-RU"/>
              </w:rPr>
            </w:pPr>
            <w:r w:rsidRPr="007D2FC8">
              <w:rPr>
                <w:iCs/>
                <w:lang w:val="ru-RU"/>
              </w:rPr>
              <w:t>21 травня</w:t>
            </w:r>
            <w:r w:rsidRPr="007D2FC8">
              <w:rPr>
                <w:lang w:val="ru-RU"/>
              </w:rPr>
              <w:t xml:space="preserve">, за ініціативи молоді спільно з </w:t>
            </w:r>
            <w:r w:rsidRPr="007D2FC8">
              <w:t>cn</w:t>
            </w:r>
            <w:r w:rsidRPr="007D2FC8">
              <w:rPr>
                <w:lang w:val="ru-RU"/>
              </w:rPr>
              <w:t>.</w:t>
            </w:r>
            <w:r w:rsidRPr="007D2FC8">
              <w:t>hub</w:t>
            </w:r>
            <w:r w:rsidRPr="007D2FC8">
              <w:rPr>
                <w:lang w:val="ru-RU"/>
              </w:rPr>
              <w:t xml:space="preserve"> організовано </w:t>
            </w:r>
            <w:r w:rsidRPr="007D2FC8">
              <w:t>collab</w:t>
            </w:r>
            <w:r w:rsidRPr="007D2FC8">
              <w:rPr>
                <w:lang w:val="ru-RU"/>
              </w:rPr>
              <w:t xml:space="preserve">-квартирник, </w:t>
            </w:r>
            <w:r w:rsidRPr="007D2FC8">
              <w:rPr>
                <w:lang w:val="ru-RU"/>
              </w:rPr>
              <w:lastRenderedPageBreak/>
              <w:t xml:space="preserve">де молодь мала змогу виступити і продемонструвати свою творчість та майстерність у різних музичних жанрах та стилях. </w:t>
            </w:r>
          </w:p>
          <w:p w:rsidR="007D2FC8" w:rsidRPr="007D2FC8" w:rsidRDefault="007D2FC8" w:rsidP="007D2FC8">
            <w:pPr>
              <w:pBdr>
                <w:top w:val="nil"/>
                <w:left w:val="nil"/>
                <w:bottom w:val="nil"/>
                <w:right w:val="nil"/>
                <w:between w:val="nil"/>
              </w:pBdr>
              <w:ind w:firstLine="179"/>
              <w:jc w:val="both"/>
              <w:rPr>
                <w:lang w:val="ru-RU"/>
              </w:rPr>
            </w:pPr>
            <w:r w:rsidRPr="007D2FC8">
              <w:rPr>
                <w:iCs/>
                <w:lang w:val="ru-RU"/>
              </w:rPr>
              <w:t>З 31 липня по 5 серпня 2023 року</w:t>
            </w:r>
            <w:r w:rsidRPr="007D2FC8">
              <w:rPr>
                <w:lang w:val="ru-RU"/>
              </w:rPr>
              <w:t xml:space="preserve"> дві команди від Чернігівської області взяли участь у Всеукраїнському банку ідей "", в м. Львів літня школа для молоді Банк Ідей 3.0 </w:t>
            </w:r>
            <w:r w:rsidRPr="007D2FC8">
              <w:t>MOLO</w:t>
            </w:r>
            <w:r w:rsidRPr="007D2FC8">
              <w:rPr>
                <w:lang w:val="ru-RU"/>
              </w:rPr>
              <w:t xml:space="preserve">мрій | </w:t>
            </w:r>
            <w:r w:rsidRPr="007D2FC8">
              <w:t>MOLOdream</w:t>
            </w:r>
            <w:r w:rsidRPr="007D2FC8">
              <w:rPr>
                <w:lang w:val="ru-RU"/>
              </w:rPr>
              <w:t xml:space="preserve"> та ввійшли в десятку фіналістів з 20 команд на отримання фінансової підтримки на реалізацію проєктів. В результаті, спільно з обласним молодіжним центром </w:t>
            </w:r>
            <w:r w:rsidRPr="007D2FC8">
              <w:rPr>
                <w:iCs/>
                <w:lang w:val="ru-RU"/>
              </w:rPr>
              <w:t>у вересні-жовтні</w:t>
            </w:r>
            <w:r w:rsidRPr="007D2FC8">
              <w:rPr>
                <w:lang w:val="ru-RU"/>
              </w:rPr>
              <w:t xml:space="preserve"> реалізовано 2 проєкти:</w:t>
            </w:r>
          </w:p>
          <w:p w:rsidR="007D2FC8" w:rsidRPr="007D2FC8" w:rsidRDefault="007D2FC8" w:rsidP="007D2FC8">
            <w:pPr>
              <w:pBdr>
                <w:top w:val="nil"/>
                <w:left w:val="nil"/>
                <w:bottom w:val="nil"/>
                <w:right w:val="nil"/>
                <w:between w:val="nil"/>
              </w:pBdr>
              <w:ind w:firstLine="179"/>
              <w:jc w:val="both"/>
              <w:rPr>
                <w:lang w:val="ru-RU"/>
              </w:rPr>
            </w:pPr>
            <w:r w:rsidRPr="000F6BA6">
              <w:rPr>
                <w:lang w:val="ru-RU"/>
              </w:rPr>
              <w:t xml:space="preserve">І «ТВОЄ» - серія з п’яти заходів у форматі «барахолка» задля поширення української творчості молодих творців, пошуку однодумців та створення творчої спільноти в Ніжинській громаді. </w:t>
            </w:r>
            <w:r w:rsidRPr="007D2FC8">
              <w:rPr>
                <w:lang w:val="ru-RU"/>
              </w:rPr>
              <w:t xml:space="preserve">Формат барахолки сприяв створенню оригінальних речей своїми руками, повторному використанню речей через кастом. Також кастом є складовою арт терапії для підвищення ментального стану. Було залучено 150 учасників. </w:t>
            </w:r>
          </w:p>
          <w:p w:rsidR="007D2FC8" w:rsidRDefault="007D2FC8" w:rsidP="007D2FC8">
            <w:pPr>
              <w:ind w:firstLine="179"/>
              <w:jc w:val="both"/>
              <w:rPr>
                <w:lang w:val="ru-RU"/>
              </w:rPr>
            </w:pPr>
            <w:r w:rsidRPr="007D2FC8">
              <w:rPr>
                <w:lang w:val="ru-RU"/>
              </w:rPr>
              <w:t>ІІ «</w:t>
            </w:r>
            <w:r w:rsidRPr="007D2FC8">
              <w:t>PRO</w:t>
            </w:r>
            <w:r w:rsidRPr="007D2FC8">
              <w:rPr>
                <w:lang w:val="ru-RU"/>
              </w:rPr>
              <w:t xml:space="preserve"> Медіа» під час реалізації якого проведено ряд во</w:t>
            </w:r>
            <w:r>
              <w:rPr>
                <w:lang w:val="ru-RU"/>
              </w:rPr>
              <w:t>р</w:t>
            </w:r>
            <w:r w:rsidRPr="007D2FC8">
              <w:rPr>
                <w:lang w:val="ru-RU"/>
              </w:rPr>
              <w:t>к-шопів:</w:t>
            </w:r>
          </w:p>
          <w:p w:rsidR="007D2FC8" w:rsidRPr="007D2FC8" w:rsidRDefault="007D2FC8" w:rsidP="007D2FC8">
            <w:pPr>
              <w:jc w:val="both"/>
              <w:rPr>
                <w:lang w:val="ru-RU"/>
              </w:rPr>
            </w:pPr>
            <w:r w:rsidRPr="007D2FC8">
              <w:rPr>
                <w:lang w:val="ru-RU"/>
              </w:rPr>
              <w:t>1.</w:t>
            </w:r>
            <w:r>
              <w:rPr>
                <w:lang w:val="ru-RU"/>
              </w:rPr>
              <w:t> </w:t>
            </w:r>
            <w:r w:rsidRPr="007D2FC8">
              <w:rPr>
                <w:lang w:val="ru-RU"/>
              </w:rPr>
              <w:t>«Основи відеомонтажу». 2.</w:t>
            </w:r>
            <w:r>
              <w:rPr>
                <w:lang w:val="ru-RU"/>
              </w:rPr>
              <w:t> </w:t>
            </w:r>
            <w:r w:rsidRPr="007D2FC8">
              <w:rPr>
                <w:lang w:val="ru-RU"/>
              </w:rPr>
              <w:t>«Основи спецефектів». 3.</w:t>
            </w:r>
            <w:r>
              <w:rPr>
                <w:lang w:val="ru-RU"/>
              </w:rPr>
              <w:t> </w:t>
            </w:r>
            <w:r w:rsidRPr="007D2FC8">
              <w:rPr>
                <w:lang w:val="ru-RU"/>
              </w:rPr>
              <w:t>«Основи фотографії». 4.</w:t>
            </w:r>
            <w:r>
              <w:rPr>
                <w:lang w:val="ru-RU"/>
              </w:rPr>
              <w:t> </w:t>
            </w:r>
            <w:r w:rsidRPr="007D2FC8">
              <w:rPr>
                <w:lang w:val="ru-RU"/>
              </w:rPr>
              <w:t>«Основи звукозапису». 5.</w:t>
            </w:r>
            <w:r>
              <w:rPr>
                <w:lang w:val="ru-RU"/>
              </w:rPr>
              <w:t> </w:t>
            </w:r>
            <w:r w:rsidRPr="007D2FC8">
              <w:rPr>
                <w:lang w:val="ru-RU"/>
              </w:rPr>
              <w:t>«Основи спецефектів». 6.</w:t>
            </w:r>
            <w:r>
              <w:rPr>
                <w:lang w:val="ru-RU"/>
              </w:rPr>
              <w:t> </w:t>
            </w:r>
            <w:r w:rsidRPr="007D2FC8">
              <w:rPr>
                <w:lang w:val="ru-RU"/>
              </w:rPr>
              <w:t>«Основи блогерства». 7.</w:t>
            </w:r>
            <w:r>
              <w:rPr>
                <w:lang w:val="ru-RU"/>
              </w:rPr>
              <w:t> </w:t>
            </w:r>
            <w:r w:rsidRPr="007D2FC8">
              <w:rPr>
                <w:lang w:val="ru-RU"/>
              </w:rPr>
              <w:t>«Саунд-дизайн». 8.</w:t>
            </w:r>
            <w:r>
              <w:rPr>
                <w:lang w:val="ru-RU"/>
              </w:rPr>
              <w:t> </w:t>
            </w:r>
            <w:r w:rsidRPr="007D2FC8">
              <w:rPr>
                <w:lang w:val="ru-RU"/>
              </w:rPr>
              <w:t xml:space="preserve">«ВІДКРИТИЙ ЗАПИС ПОДКАСТУ». Загальна </w:t>
            </w:r>
            <w:r w:rsidRPr="007D2FC8">
              <w:rPr>
                <w:lang w:val="ru-RU"/>
              </w:rPr>
              <w:lastRenderedPageBreak/>
              <w:t>кількість учасників - 76 молодих осіб віком від 14 до 35 років.</w:t>
            </w:r>
          </w:p>
          <w:p w:rsidR="00155A60" w:rsidRPr="00155A60" w:rsidRDefault="00155A60" w:rsidP="00155A60">
            <w:pPr>
              <w:ind w:firstLine="174"/>
              <w:jc w:val="both"/>
              <w:rPr>
                <w:highlight w:val="yellow"/>
                <w:lang w:val="uk-UA"/>
              </w:rPr>
            </w:pPr>
            <w:r w:rsidRPr="00155A60">
              <w:rPr>
                <w:lang w:val="uk-UA"/>
              </w:rPr>
              <w:t xml:space="preserve">Закладами </w:t>
            </w:r>
            <w:r>
              <w:rPr>
                <w:lang w:val="uk-UA"/>
              </w:rPr>
              <w:t>культури області проведено 20 заходів.</w:t>
            </w:r>
          </w:p>
        </w:tc>
      </w:tr>
      <w:tr w:rsidR="00C26C5F" w:rsidRPr="00F30E17" w:rsidTr="005E2C3E">
        <w:tc>
          <w:tcPr>
            <w:tcW w:w="16313" w:type="dxa"/>
            <w:gridSpan w:val="21"/>
            <w:tcBorders>
              <w:top w:val="single" w:sz="4" w:space="0" w:color="auto"/>
              <w:left w:val="single" w:sz="4" w:space="0" w:color="auto"/>
              <w:bottom w:val="single" w:sz="4" w:space="0" w:color="auto"/>
              <w:right w:val="single" w:sz="4" w:space="0" w:color="auto"/>
            </w:tcBorders>
          </w:tcPr>
          <w:p w:rsidR="00C26C5F" w:rsidRPr="00886A97" w:rsidRDefault="00C26C5F" w:rsidP="00872BB0">
            <w:pPr>
              <w:autoSpaceDE/>
              <w:autoSpaceDN/>
              <w:jc w:val="both"/>
              <w:rPr>
                <w:color w:val="FF0000"/>
                <w:highlight w:val="yellow"/>
                <w:lang w:val="uk-UA"/>
              </w:rPr>
            </w:pPr>
            <w:r w:rsidRPr="00A06201">
              <w:rPr>
                <w:lang w:val="uk-UA"/>
              </w:rPr>
              <w:lastRenderedPageBreak/>
              <w:t>1.8. Організація та проведення молодіжних культурно-мистецьких, спортивних, інформаційно-просвітницьких заходів з нагоди Дня молоді, Дня студента, державних свят, визначних і пам’ятних дат</w:t>
            </w:r>
          </w:p>
        </w:tc>
      </w:tr>
      <w:tr w:rsidR="00C26C5F" w:rsidRPr="009031F3" w:rsidTr="002F595C">
        <w:tc>
          <w:tcPr>
            <w:tcW w:w="519"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A06201" w:rsidRDefault="00C26C5F" w:rsidP="008E4DD7">
            <w:pPr>
              <w:rPr>
                <w:lang w:val="uk-UA"/>
              </w:rPr>
            </w:pPr>
            <w:r w:rsidRPr="00A06201">
              <w:rPr>
                <w:lang w:val="uk-UA"/>
              </w:rPr>
              <w:t xml:space="preserve">Департамент сім’ї, молоді та спорту облдержадміністрації, </w:t>
            </w:r>
          </w:p>
          <w:p w:rsidR="00C26C5F" w:rsidRPr="00A06201" w:rsidRDefault="00C26C5F" w:rsidP="008E4DD7">
            <w:pPr>
              <w:rPr>
                <w:lang w:val="uk-UA"/>
              </w:rPr>
            </w:pPr>
            <w:r w:rsidRPr="00A06201">
              <w:rPr>
                <w:lang w:val="uk-UA"/>
              </w:rPr>
              <w:t xml:space="preserve">Департамент культури і туризму, національностей та релігій облдержадміністрації, </w:t>
            </w:r>
          </w:p>
          <w:p w:rsidR="00C26C5F" w:rsidRPr="00A06201" w:rsidRDefault="00C26C5F" w:rsidP="008E4DD7">
            <w:pPr>
              <w:rPr>
                <w:lang w:val="uk-UA"/>
              </w:rPr>
            </w:pPr>
            <w:r w:rsidRPr="00A06201">
              <w:rPr>
                <w:lang w:val="uk-UA"/>
              </w:rPr>
              <w:t xml:space="preserve">Управління освіти і науки облдержадміністрації, </w:t>
            </w:r>
          </w:p>
          <w:p w:rsidR="00C26C5F" w:rsidRPr="00886A97" w:rsidRDefault="00C26C5F" w:rsidP="008E4DD7">
            <w:pPr>
              <w:rPr>
                <w:highlight w:val="yellow"/>
                <w:lang w:val="uk-UA"/>
              </w:rPr>
            </w:pPr>
            <w:r w:rsidRPr="00A06201">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26C5F" w:rsidRPr="00A06201" w:rsidRDefault="00A06201" w:rsidP="00443C7E">
            <w:pPr>
              <w:autoSpaceDE/>
              <w:autoSpaceDN/>
              <w:jc w:val="center"/>
              <w:rPr>
                <w:lang w:val="uk-UA"/>
              </w:rPr>
            </w:pPr>
            <w:r>
              <w:rPr>
                <w:lang w:val="uk-UA"/>
              </w:rPr>
              <w:t>211,8</w:t>
            </w:r>
          </w:p>
        </w:tc>
        <w:tc>
          <w:tcPr>
            <w:tcW w:w="710" w:type="dxa"/>
            <w:tcBorders>
              <w:top w:val="single" w:sz="4" w:space="0" w:color="auto"/>
              <w:left w:val="single" w:sz="4" w:space="0" w:color="auto"/>
              <w:bottom w:val="single" w:sz="4" w:space="0" w:color="auto"/>
              <w:right w:val="single" w:sz="4" w:space="0" w:color="auto"/>
            </w:tcBorders>
          </w:tcPr>
          <w:p w:rsidR="00C26C5F" w:rsidRPr="00A06201" w:rsidRDefault="00A06201" w:rsidP="00443C7E">
            <w:pPr>
              <w:autoSpaceDE/>
              <w:autoSpaceDN/>
              <w:jc w:val="center"/>
              <w:rPr>
                <w:lang w:val="uk-UA"/>
              </w:rPr>
            </w:pPr>
            <w:r>
              <w:rPr>
                <w:lang w:val="uk-UA"/>
              </w:rPr>
              <w:t>211,8</w:t>
            </w:r>
          </w:p>
        </w:tc>
        <w:tc>
          <w:tcPr>
            <w:tcW w:w="995" w:type="dxa"/>
            <w:tcBorders>
              <w:top w:val="single" w:sz="4" w:space="0" w:color="auto"/>
              <w:left w:val="single" w:sz="4" w:space="0" w:color="auto"/>
              <w:bottom w:val="single" w:sz="4" w:space="0" w:color="auto"/>
              <w:right w:val="single" w:sz="4" w:space="0" w:color="auto"/>
            </w:tcBorders>
          </w:tcPr>
          <w:p w:rsidR="00C26C5F" w:rsidRPr="00A06201" w:rsidRDefault="00C26C5F" w:rsidP="00443C7E">
            <w:pPr>
              <w:jc w:val="center"/>
              <w:rPr>
                <w:lang w:val="uk-UA"/>
              </w:rPr>
            </w:pPr>
            <w:r w:rsidRPr="00A06201">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A06201" w:rsidRDefault="00C26C5F" w:rsidP="00443C7E">
            <w:pPr>
              <w:jc w:val="center"/>
              <w:rPr>
                <w:lang w:val="uk-UA"/>
              </w:rPr>
            </w:pPr>
            <w:r w:rsidRPr="00A06201">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A06201" w:rsidRDefault="00C26C5F" w:rsidP="00443C7E">
            <w:pPr>
              <w:jc w:val="center"/>
              <w:rPr>
                <w:lang w:val="uk-UA"/>
              </w:rPr>
            </w:pPr>
            <w:r w:rsidRPr="00A06201">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A06201" w:rsidRDefault="00C26C5F" w:rsidP="00443C7E">
            <w:pPr>
              <w:jc w:val="center"/>
              <w:rPr>
                <w:lang w:val="uk-UA"/>
              </w:rPr>
            </w:pPr>
            <w:r w:rsidRPr="00A06201">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A06201" w:rsidRDefault="00A91DAD" w:rsidP="00443C7E">
            <w:pPr>
              <w:jc w:val="center"/>
              <w:rPr>
                <w:lang w:val="uk-UA"/>
              </w:rPr>
            </w:pPr>
            <w:r>
              <w:rPr>
                <w:lang w:val="uk-UA"/>
              </w:rPr>
              <w:t>3</w:t>
            </w:r>
            <w:r w:rsidR="00C26C5F" w:rsidRPr="00A06201">
              <w:rPr>
                <w:lang w:val="uk-UA"/>
              </w:rPr>
              <w:t>,0</w:t>
            </w:r>
          </w:p>
        </w:tc>
        <w:tc>
          <w:tcPr>
            <w:tcW w:w="709" w:type="dxa"/>
            <w:tcBorders>
              <w:top w:val="single" w:sz="4" w:space="0" w:color="auto"/>
              <w:left w:val="single" w:sz="4" w:space="0" w:color="auto"/>
              <w:bottom w:val="single" w:sz="4" w:space="0" w:color="auto"/>
              <w:right w:val="single" w:sz="4" w:space="0" w:color="auto"/>
            </w:tcBorders>
          </w:tcPr>
          <w:p w:rsidR="00C26C5F" w:rsidRPr="00A06201" w:rsidRDefault="00A91DAD" w:rsidP="00443C7E">
            <w:pPr>
              <w:jc w:val="center"/>
              <w:rPr>
                <w:lang w:val="uk-UA"/>
              </w:rPr>
            </w:pPr>
            <w:r>
              <w:rPr>
                <w:lang w:val="uk-UA"/>
              </w:rPr>
              <w:t>3</w:t>
            </w:r>
            <w:r w:rsidR="00C26C5F" w:rsidRPr="00A06201">
              <w:rPr>
                <w:lang w:val="uk-UA"/>
              </w:rPr>
              <w:t>,0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A06201" w:rsidRDefault="00C26C5F" w:rsidP="00443C7E">
            <w:pPr>
              <w:jc w:val="center"/>
              <w:rPr>
                <w:lang w:val="uk-UA"/>
              </w:rPr>
            </w:pPr>
            <w:r w:rsidRPr="00A06201">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A06201" w:rsidRDefault="00C26C5F" w:rsidP="00443C7E">
            <w:pPr>
              <w:jc w:val="center"/>
              <w:rPr>
                <w:lang w:val="uk-UA"/>
              </w:rPr>
            </w:pPr>
            <w:r w:rsidRPr="00A06201">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A06201" w:rsidRDefault="00C26C5F" w:rsidP="00443C7E">
            <w:pPr>
              <w:jc w:val="center"/>
              <w:rPr>
                <w:lang w:val="uk-UA"/>
              </w:rPr>
            </w:pPr>
            <w:r w:rsidRPr="00A06201">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A06201" w:rsidRDefault="00C26C5F" w:rsidP="00443C7E">
            <w:pPr>
              <w:jc w:val="center"/>
              <w:rPr>
                <w:lang w:val="uk-UA"/>
              </w:rPr>
            </w:pPr>
            <w:r w:rsidRPr="00A06201">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DC09C1" w:rsidRPr="00DC09C1" w:rsidRDefault="00DC09C1" w:rsidP="00DC09C1">
            <w:pPr>
              <w:ind w:firstLine="180"/>
              <w:jc w:val="both"/>
              <w:rPr>
                <w:lang w:val="ru-RU"/>
              </w:rPr>
            </w:pPr>
            <w:r w:rsidRPr="00DC09C1">
              <w:rPr>
                <w:lang w:val="ru-RU"/>
              </w:rPr>
              <w:t>До Дня Європи командою Чернігівського обласного молодіжного центру виготовлено та розповсюджено інформаційно-роз'яснювальний</w:t>
            </w:r>
            <w:r w:rsidRPr="00DC09C1">
              <w:t> </w:t>
            </w:r>
            <w:r w:rsidRPr="00DC09C1">
              <w:rPr>
                <w:lang w:val="ru-RU"/>
              </w:rPr>
              <w:t>відеоролик</w:t>
            </w:r>
            <w:r w:rsidRPr="00DC09C1">
              <w:t> </w:t>
            </w:r>
            <w:r w:rsidRPr="00DC09C1">
              <w:rPr>
                <w:lang w:val="ru-RU"/>
              </w:rPr>
              <w:t>відповідної тематики.</w:t>
            </w:r>
          </w:p>
          <w:p w:rsidR="00DC09C1" w:rsidRPr="00DC09C1" w:rsidRDefault="00DC09C1" w:rsidP="00DC09C1">
            <w:pPr>
              <w:ind w:firstLine="180"/>
              <w:jc w:val="both"/>
              <w:rPr>
                <w:lang w:val="ru-RU"/>
              </w:rPr>
            </w:pPr>
            <w:r w:rsidRPr="00DC09C1">
              <w:rPr>
                <w:lang w:val="ru-RU"/>
              </w:rPr>
              <w:t>Також, до Дня Конституції виготовлено тематичний відеоролик, який розміщено в соціальних мережах на офіційних сторінках Центру.</w:t>
            </w:r>
          </w:p>
          <w:p w:rsidR="00DC09C1" w:rsidRDefault="00DC09C1" w:rsidP="00DC09C1">
            <w:pPr>
              <w:ind w:firstLine="180"/>
              <w:jc w:val="both"/>
              <w:rPr>
                <w:lang w:val="ru-RU"/>
              </w:rPr>
            </w:pPr>
            <w:r w:rsidRPr="00DC09C1">
              <w:rPr>
                <w:iCs/>
                <w:lang w:val="ru-RU"/>
              </w:rPr>
              <w:t>11 серпня</w:t>
            </w:r>
            <w:r w:rsidRPr="00DC09C1">
              <w:rPr>
                <w:lang w:val="ru-RU"/>
              </w:rPr>
              <w:t xml:space="preserve"> до Дня молоді в Україні організовано толоку в Чернігівському обласному молодіжному центрі. В рамках заходу для молоді проведено інформаційно-просвітницьку акцію з мінної безпеки та Майстерню ментального здоров'я (практикум самодопомоги у стабілізації власно психоемоційного стану та презентація програми «Як ти?»)</w:t>
            </w:r>
            <w:r>
              <w:rPr>
                <w:lang w:val="ru-RU"/>
              </w:rPr>
              <w:t>.</w:t>
            </w:r>
          </w:p>
          <w:p w:rsidR="00DC09C1" w:rsidRPr="00DC09C1" w:rsidRDefault="00DC09C1" w:rsidP="00DC09C1">
            <w:pPr>
              <w:pStyle w:val="af1"/>
              <w:tabs>
                <w:tab w:val="left" w:pos="548"/>
              </w:tabs>
              <w:ind w:firstLine="174"/>
              <w:jc w:val="both"/>
              <w:rPr>
                <w:sz w:val="20"/>
                <w:szCs w:val="20"/>
                <w:lang w:val="uk-UA"/>
              </w:rPr>
            </w:pPr>
            <w:r w:rsidRPr="00DC09C1">
              <w:rPr>
                <w:sz w:val="20"/>
                <w:szCs w:val="20"/>
                <w:lang w:val="uk-UA"/>
              </w:rPr>
              <w:t>У закладах освіти відбулось ряд заходів до державних, визначних і пам’ятних дат.</w:t>
            </w:r>
          </w:p>
          <w:p w:rsidR="00DC09C1" w:rsidRPr="00DC09C1" w:rsidRDefault="00DC09C1" w:rsidP="00DC09C1">
            <w:pPr>
              <w:widowControl w:val="0"/>
              <w:ind w:firstLine="174"/>
              <w:jc w:val="both"/>
              <w:rPr>
                <w:lang w:val="uk-UA"/>
              </w:rPr>
            </w:pPr>
            <w:r w:rsidRPr="00DC09C1">
              <w:rPr>
                <w:lang w:val="uk-UA"/>
              </w:rPr>
              <w:t>До Дня пам’яті захисників і захисниць України:</w:t>
            </w:r>
            <w:r w:rsidRPr="00DC09C1">
              <w:rPr>
                <w:b/>
                <w:lang w:val="uk-UA"/>
              </w:rPr>
              <w:t xml:space="preserve"> </w:t>
            </w:r>
            <w:r w:rsidRPr="00DC09C1">
              <w:rPr>
                <w:lang w:val="uk-UA"/>
              </w:rPr>
              <w:t>участь у Всеукраїнській акції пам’яті «Сонях», уроки мужності,</w:t>
            </w:r>
            <w:r w:rsidRPr="00DC09C1">
              <w:rPr>
                <w:shd w:val="clear" w:color="auto" w:fill="FFFFFF"/>
                <w:lang w:val="uk-UA"/>
              </w:rPr>
              <w:t xml:space="preserve"> віртуальні подорожі,</w:t>
            </w:r>
            <w:r w:rsidRPr="00DC09C1">
              <w:rPr>
                <w:lang w:val="uk-UA"/>
              </w:rPr>
              <w:t xml:space="preserve"> уроки-реквієми, виховні години, уроки звитяги, години спілкування «Героям слава – вписано в серцях», «Жива історія», «Герої не вмирають», «Шаную воїнів, біжу за героїв </w:t>
            </w:r>
            <w:r w:rsidRPr="00DC09C1">
              <w:rPr>
                <w:lang w:val="uk-UA"/>
              </w:rPr>
              <w:lastRenderedPageBreak/>
              <w:t xml:space="preserve">України», «За волю, правду і майбуття», «На захисті Вітчизни», «За вашими спинами Україна! Дякуємо!», «А на моїй землі іде війна», «З Днем захисників і захисниць України», «Велика війна», «Поле соняшників», «Ми пам’ятаємо…», «Герої не вмирають… просто йдуть», «Слава незламним», «Білим птахом в небо полетіли», </w:t>
            </w:r>
            <w:r w:rsidRPr="00DC09C1">
              <w:rPr>
                <w:shd w:val="clear" w:color="auto" w:fill="FFFFFF"/>
                <w:lang w:val="uk-UA"/>
              </w:rPr>
              <w:t>«Героїчна оборона Чернігова – єдність армії та українського народу»,</w:t>
            </w:r>
            <w:r w:rsidRPr="00DC09C1">
              <w:rPr>
                <w:lang w:val="uk-UA"/>
              </w:rPr>
              <w:t xml:space="preserve"> «Від роду до народу слався, Україно», «Хай живе козацька слава, хай живе козацький дух».</w:t>
            </w:r>
          </w:p>
          <w:p w:rsidR="00DC09C1" w:rsidRPr="00DC09C1" w:rsidRDefault="00DC09C1" w:rsidP="00DC09C1">
            <w:pPr>
              <w:widowControl w:val="0"/>
              <w:ind w:firstLine="174"/>
              <w:jc w:val="both"/>
              <w:rPr>
                <w:lang w:val="uk-UA"/>
              </w:rPr>
            </w:pPr>
            <w:r w:rsidRPr="00DC09C1">
              <w:rPr>
                <w:lang w:val="uk-UA"/>
              </w:rPr>
              <w:t xml:space="preserve">До Дня Гідності і Свободи: урок звитяги, виховні години, години спілкування «І капля крові впала на майдан», «Вільні творять майбутнє», «Революція Гідності – перший переможний бій цієї війни», «Майдан Гідності і Свободи», </w:t>
            </w:r>
            <w:r w:rsidRPr="00DC09C1">
              <w:rPr>
                <w:spacing w:val="10"/>
                <w:lang w:val="uk-UA"/>
              </w:rPr>
              <w:t>«</w:t>
            </w:r>
            <w:r w:rsidRPr="00DC09C1">
              <w:rPr>
                <w:shd w:val="clear" w:color="auto" w:fill="FFFFFF"/>
                <w:lang w:val="uk-UA"/>
              </w:rPr>
              <w:t>Вільні творити майбутнє»,</w:t>
            </w:r>
            <w:r w:rsidRPr="00DC09C1">
              <w:rPr>
                <w:lang w:val="uk-UA"/>
              </w:rPr>
              <w:t xml:space="preserve"> «Незламний дух нескореної нації».</w:t>
            </w:r>
          </w:p>
          <w:p w:rsidR="00DC09C1" w:rsidRPr="00DC09C1" w:rsidRDefault="00DC09C1" w:rsidP="00DC09C1">
            <w:pPr>
              <w:ind w:firstLine="174"/>
              <w:jc w:val="both"/>
              <w:rPr>
                <w:lang w:val="uk-UA"/>
              </w:rPr>
            </w:pPr>
            <w:r w:rsidRPr="00DC09C1">
              <w:rPr>
                <w:lang w:val="uk-UA"/>
              </w:rPr>
              <w:t>До Дня Збройних сил України: зустрічі з  військовослужбовцями, спортивні заходи, уроки мужності, акції, виховні години:</w:t>
            </w:r>
            <w:r w:rsidRPr="00DC09C1">
              <w:rPr>
                <w:rFonts w:eastAsia="Calibri"/>
                <w:lang w:val="uk-UA"/>
              </w:rPr>
              <w:t xml:space="preserve"> </w:t>
            </w:r>
            <w:r w:rsidRPr="00DC09C1">
              <w:rPr>
                <w:lang w:val="uk-UA"/>
              </w:rPr>
              <w:t xml:space="preserve">«Майбутні захисники України», «Дякую, тобі, солдате...», </w:t>
            </w:r>
            <w:r w:rsidRPr="00DC09C1">
              <w:rPr>
                <w:rFonts w:eastAsia="Calibri"/>
                <w:lang w:val="uk-UA"/>
              </w:rPr>
              <w:t xml:space="preserve">«За Україну, її волю, за народ!», </w:t>
            </w:r>
            <w:r w:rsidRPr="00DC09C1">
              <w:rPr>
                <w:lang w:val="uk-UA"/>
              </w:rPr>
              <w:t>«Збройним силам України – слава!», «Перемога в єднанні», «ЗСУ</w:t>
            </w:r>
            <w:r w:rsidRPr="00DC09C1">
              <w:rPr>
                <w:bCs/>
                <w:shd w:val="clear" w:color="auto" w:fill="FFFFFF"/>
                <w:lang w:val="uk-UA"/>
              </w:rPr>
              <w:t xml:space="preserve"> – </w:t>
            </w:r>
            <w:r w:rsidRPr="00DC09C1">
              <w:rPr>
                <w:lang w:val="uk-UA"/>
              </w:rPr>
              <w:t xml:space="preserve">надійний щит України!», «Лист пораненому», «Сила духу гартується в єдності», </w:t>
            </w:r>
            <w:r w:rsidRPr="00DC09C1">
              <w:rPr>
                <w:shd w:val="clear" w:color="auto" w:fill="FFFFFF"/>
                <w:lang w:val="uk-UA"/>
              </w:rPr>
              <w:t xml:space="preserve">участь у поетичному патріотичному марафоні авторської поезії </w:t>
            </w:r>
            <w:r w:rsidRPr="00DC09C1">
              <w:rPr>
                <w:bCs/>
                <w:shd w:val="clear" w:color="auto" w:fill="FFFFFF"/>
                <w:lang w:val="uk-UA"/>
              </w:rPr>
              <w:t xml:space="preserve">«ЗСУ – це Сила, Велич і </w:t>
            </w:r>
            <w:r w:rsidRPr="00DC09C1">
              <w:rPr>
                <w:bCs/>
                <w:shd w:val="clear" w:color="auto" w:fill="FFFFFF"/>
                <w:lang w:val="uk-UA"/>
              </w:rPr>
              <w:lastRenderedPageBreak/>
              <w:t>Звитяга!» закладів професійної (професійно-технічної ) освіти Чернігівщини.</w:t>
            </w:r>
          </w:p>
          <w:p w:rsidR="00DC09C1" w:rsidRPr="00DC09C1" w:rsidRDefault="00DC09C1" w:rsidP="00DC09C1">
            <w:pPr>
              <w:ind w:firstLine="174"/>
              <w:jc w:val="both"/>
              <w:rPr>
                <w:lang w:val="uk-UA"/>
              </w:rPr>
            </w:pPr>
            <w:r w:rsidRPr="00DC09C1">
              <w:rPr>
                <w:lang w:val="uk-UA"/>
              </w:rPr>
              <w:t>До Дня пам’яті жертв голодомору 1932-1933 рр.: години історичної пам’яті, хвилини мовчання, виховні години, книжкові виставки, акції «Трагедія Голодомору 1932-1933», «Чорна тінь Голодомору», «Без війни… без вини… Голодомор», «Три колоски. Книга пам’яті жертв Голодомору», «Голодомор і помста за свободу», «Запали свічку», «Голодний дух», «Свічка – пам’ять», «Живий душі надріз», «Запалімо свічу за всі душі невинні!», «Вічна пам'ять, зморена голодом», «Голодомор – біль серця всієї України», «Ціна хліба – життя»,</w:t>
            </w:r>
            <w:r w:rsidRPr="00DC09C1">
              <w:rPr>
                <w:rFonts w:eastAsia="Calibri"/>
                <w:lang w:val="uk-UA"/>
              </w:rPr>
              <w:t xml:space="preserve"> «Душа не має минулого часу», </w:t>
            </w:r>
            <w:r w:rsidRPr="00DC09C1">
              <w:rPr>
                <w:lang w:val="uk-UA"/>
              </w:rPr>
              <w:t>«Голодомор 1932-1933 рр. – геноцид українського народу в друкованих спогадах очевидців, творах літератури та мистецтва», «Пам’ятати вічно», «Незламні».</w:t>
            </w:r>
          </w:p>
          <w:p w:rsidR="00DC09C1" w:rsidRPr="00DC09C1" w:rsidRDefault="00DC09C1" w:rsidP="00DC09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4"/>
              <w:jc w:val="both"/>
              <w:rPr>
                <w:lang w:val="uk-UA"/>
              </w:rPr>
            </w:pPr>
            <w:r w:rsidRPr="00DC09C1">
              <w:rPr>
                <w:lang w:val="uk-UA"/>
              </w:rPr>
              <w:t>До міжнародного Дня миру: виховні години, оформлено інформаційні матеріали «</w:t>
            </w:r>
            <w:r w:rsidRPr="00DC09C1">
              <w:rPr>
                <w:rStyle w:val="10"/>
                <w:rFonts w:ascii="Times New Roman" w:hAnsi="Times New Roman" w:cs="Times New Roman"/>
                <w:iCs/>
                <w:color w:val="auto"/>
                <w:sz w:val="20"/>
                <w:szCs w:val="20"/>
                <w:shd w:val="clear" w:color="auto" w:fill="FFFFFF"/>
                <w:lang w:val="ru-RU"/>
              </w:rPr>
              <w:t>З</w:t>
            </w:r>
            <w:r w:rsidRPr="00DC09C1">
              <w:rPr>
                <w:rStyle w:val="af"/>
                <w:bCs/>
                <w:shd w:val="clear" w:color="auto" w:fill="FFFFFF"/>
                <w:lang w:val="uk-UA"/>
              </w:rPr>
              <w:t>аради</w:t>
            </w:r>
            <w:r w:rsidRPr="00DC09C1">
              <w:rPr>
                <w:shd w:val="clear" w:color="auto" w:fill="FFFFFF"/>
                <w:lang w:val="uk-UA"/>
              </w:rPr>
              <w:t xml:space="preserve"> миру, для </w:t>
            </w:r>
            <w:r w:rsidRPr="00DC09C1">
              <w:rPr>
                <w:rStyle w:val="af"/>
                <w:bCs/>
                <w:shd w:val="clear" w:color="auto" w:fill="FFFFFF"/>
                <w:lang w:val="uk-UA"/>
              </w:rPr>
              <w:t xml:space="preserve">України </w:t>
            </w:r>
            <w:r w:rsidRPr="00DC09C1">
              <w:rPr>
                <w:shd w:val="clear" w:color="auto" w:fill="FFFFFF"/>
                <w:lang w:val="uk-UA"/>
              </w:rPr>
              <w:t xml:space="preserve">та для </w:t>
            </w:r>
            <w:r w:rsidRPr="00DC09C1">
              <w:rPr>
                <w:rStyle w:val="af"/>
                <w:bCs/>
                <w:shd w:val="clear" w:color="auto" w:fill="FFFFFF"/>
                <w:lang w:val="uk-UA"/>
              </w:rPr>
              <w:t>майбутніх</w:t>
            </w:r>
            <w:r w:rsidRPr="00DC09C1">
              <w:rPr>
                <w:shd w:val="clear" w:color="auto" w:fill="FFFFFF"/>
                <w:lang w:val="uk-UA"/>
              </w:rPr>
              <w:t xml:space="preserve"> поколінь»,</w:t>
            </w:r>
            <w:r w:rsidRPr="00DC09C1">
              <w:rPr>
                <w:lang w:val="uk-UA"/>
              </w:rPr>
              <w:t xml:space="preserve"> «21 вересня </w:t>
            </w:r>
            <w:r w:rsidRPr="00DC09C1">
              <w:rPr>
                <w:lang w:val="uk-UA"/>
              </w:rPr>
              <w:noBreakHyphen/>
              <w:t xml:space="preserve"> Міжнародний день миру», «Хай буде мир на всій землі!» тощо.</w:t>
            </w:r>
          </w:p>
          <w:p w:rsidR="00DC09C1" w:rsidRPr="00DC09C1" w:rsidRDefault="00DC09C1" w:rsidP="00DC09C1">
            <w:pPr>
              <w:ind w:firstLine="174"/>
              <w:jc w:val="both"/>
              <w:rPr>
                <w:rFonts w:eastAsia="Arial"/>
                <w:lang w:val="ru-RU"/>
              </w:rPr>
            </w:pPr>
            <w:r w:rsidRPr="00DC09C1">
              <w:rPr>
                <w:lang w:val="uk-UA"/>
              </w:rPr>
              <w:t>До Дня студента – щорічні конкурси «Студент року», «Кращий студент НУ «Чернігівська політехніка» з урочисто організованими підведеннями підсумків.</w:t>
            </w:r>
          </w:p>
          <w:p w:rsidR="00C26C5F" w:rsidRPr="00DC09C1" w:rsidRDefault="00C26C5F" w:rsidP="00B765EA">
            <w:pPr>
              <w:ind w:firstLine="33"/>
              <w:jc w:val="both"/>
              <w:rPr>
                <w:highlight w:val="yellow"/>
                <w:lang w:val="uk-UA"/>
              </w:rPr>
            </w:pPr>
            <w:r w:rsidRPr="00263BFD">
              <w:rPr>
                <w:rFonts w:eastAsia="Arial"/>
                <w:lang w:val="ru-RU"/>
              </w:rPr>
              <w:t>Закладами культури област</w:t>
            </w:r>
            <w:r w:rsidR="00263BFD" w:rsidRPr="00263BFD">
              <w:rPr>
                <w:rFonts w:eastAsia="Arial"/>
                <w:lang w:val="uk-UA"/>
              </w:rPr>
              <w:t>і проведено 6</w:t>
            </w:r>
            <w:r w:rsidRPr="00263BFD">
              <w:rPr>
                <w:rFonts w:eastAsia="Arial"/>
                <w:lang w:val="uk-UA"/>
              </w:rPr>
              <w:t>8 заходів.</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CD022D" w:rsidRDefault="00C26C5F" w:rsidP="00534B56">
            <w:pPr>
              <w:autoSpaceDE/>
              <w:autoSpaceDN/>
              <w:rPr>
                <w:color w:val="FF0000"/>
                <w:lang w:val="uk-UA"/>
              </w:rPr>
            </w:pPr>
            <w:r w:rsidRPr="00CD022D">
              <w:rPr>
                <w:lang w:val="uk-UA"/>
              </w:rPr>
              <w:lastRenderedPageBreak/>
              <w:t>ІІ.</w:t>
            </w:r>
            <w:r w:rsidRPr="00CD022D">
              <w:rPr>
                <w:b/>
                <w:color w:val="FF0000"/>
                <w:lang w:val="uk-UA"/>
              </w:rPr>
              <w:t xml:space="preserve"> </w:t>
            </w:r>
            <w:r w:rsidRPr="00CD022D">
              <w:rPr>
                <w:bCs/>
                <w:lang w:val="uk-UA"/>
              </w:rPr>
              <w:t>Підвищення рівня культури волонтерства серед молоді</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0118A0" w:rsidRDefault="00C26C5F" w:rsidP="00534B56">
            <w:pPr>
              <w:autoSpaceDE/>
              <w:autoSpaceDN/>
              <w:rPr>
                <w:lang w:val="uk-UA"/>
              </w:rPr>
            </w:pPr>
            <w:r w:rsidRPr="00CD022D">
              <w:rPr>
                <w:lang w:val="uk-UA"/>
              </w:rPr>
              <w:lastRenderedPageBreak/>
              <w:t>2.1. Формування культури волонтерства серед молоді; залучення соціально вразливої молоді до волонтерської діяльності</w:t>
            </w:r>
          </w:p>
        </w:tc>
      </w:tr>
      <w:tr w:rsidR="00C26C5F" w:rsidRPr="00F30E17" w:rsidTr="002F595C">
        <w:tc>
          <w:tcPr>
            <w:tcW w:w="519" w:type="dxa"/>
            <w:tcBorders>
              <w:top w:val="single" w:sz="4" w:space="0" w:color="auto"/>
              <w:left w:val="single" w:sz="4" w:space="0" w:color="auto"/>
              <w:bottom w:val="single" w:sz="4" w:space="0" w:color="auto"/>
              <w:right w:val="single" w:sz="4" w:space="0" w:color="auto"/>
            </w:tcBorders>
          </w:tcPr>
          <w:p w:rsidR="00C26C5F" w:rsidRPr="004D6CB5" w:rsidRDefault="00C26C5F" w:rsidP="00534B56">
            <w:pPr>
              <w:autoSpaceDE/>
              <w:autoSpaceDN/>
              <w:rPr>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4D6CB5" w:rsidRDefault="00C26C5F" w:rsidP="00534B56">
            <w:pPr>
              <w:autoSpaceDE/>
              <w:autoSpaceDN/>
              <w:rPr>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CD022D" w:rsidRDefault="00C26C5F" w:rsidP="008E4DD7">
            <w:pPr>
              <w:rPr>
                <w:lang w:val="uk-UA"/>
              </w:rPr>
            </w:pPr>
            <w:r w:rsidRPr="00CD022D">
              <w:rPr>
                <w:lang w:val="uk-UA"/>
              </w:rPr>
              <w:t xml:space="preserve">Департамент сім’ї, молоді та спорту облдержадміністрації, </w:t>
            </w:r>
          </w:p>
          <w:p w:rsidR="00C26C5F" w:rsidRPr="00CD022D" w:rsidRDefault="00C26C5F" w:rsidP="008E4DD7">
            <w:pPr>
              <w:rPr>
                <w:lang w:val="uk-UA"/>
              </w:rPr>
            </w:pPr>
            <w:r w:rsidRPr="00CD022D">
              <w:rPr>
                <w:lang w:val="uk-UA"/>
              </w:rPr>
              <w:t>Департамент соціального захисту населення облдержадміністрації,</w:t>
            </w:r>
          </w:p>
          <w:p w:rsidR="00C26C5F" w:rsidRPr="00CD022D" w:rsidRDefault="00C26C5F" w:rsidP="008E4DD7">
            <w:pPr>
              <w:rPr>
                <w:lang w:val="uk-UA"/>
              </w:rPr>
            </w:pPr>
            <w:r w:rsidRPr="00CD022D">
              <w:rPr>
                <w:lang w:val="uk-UA"/>
              </w:rPr>
              <w:t xml:space="preserve">Управління освіти і науки облдержадміністрації, </w:t>
            </w:r>
          </w:p>
          <w:p w:rsidR="00C26C5F" w:rsidRPr="00CD022D" w:rsidRDefault="00C26C5F" w:rsidP="008E4DD7">
            <w:pPr>
              <w:autoSpaceDE/>
              <w:autoSpaceDN/>
              <w:rPr>
                <w:color w:val="FF0000"/>
                <w:lang w:val="uk-UA"/>
              </w:rPr>
            </w:pPr>
            <w:r w:rsidRPr="00CD022D">
              <w:rPr>
                <w:lang w:val="uk-UA"/>
              </w:rPr>
              <w:t xml:space="preserve">Чернігівський обласний центр соціальних служб, </w:t>
            </w:r>
            <w:r w:rsidRPr="00CD022D">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26C5F" w:rsidRPr="00CD022D" w:rsidRDefault="00C26C5F" w:rsidP="0006190D">
            <w:pPr>
              <w:autoSpaceDE/>
              <w:autoSpaceDN/>
              <w:jc w:val="center"/>
              <w:rPr>
                <w:lang w:val="uk-UA"/>
              </w:rPr>
            </w:pPr>
            <w:r w:rsidRPr="00CD022D">
              <w:rPr>
                <w:lang w:val="uk-UA"/>
              </w:rPr>
              <w:t>3</w:t>
            </w:r>
            <w:r w:rsidR="00CD022D">
              <w:rPr>
                <w:lang w:val="uk-UA"/>
              </w:rPr>
              <w:t>6</w:t>
            </w:r>
            <w:r w:rsidRPr="00CD022D">
              <w:rPr>
                <w:lang w:val="uk-UA"/>
              </w:rPr>
              <w:t>,</w:t>
            </w:r>
            <w:r w:rsidR="00CD022D">
              <w:rPr>
                <w:lang w:val="uk-UA"/>
              </w:rPr>
              <w:t>3</w:t>
            </w:r>
          </w:p>
        </w:tc>
        <w:tc>
          <w:tcPr>
            <w:tcW w:w="710" w:type="dxa"/>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3</w:t>
            </w:r>
            <w:r w:rsidR="00CD022D">
              <w:rPr>
                <w:lang w:val="uk-UA"/>
              </w:rPr>
              <w:t>6</w:t>
            </w:r>
            <w:r w:rsidRPr="00CD022D">
              <w:rPr>
                <w:lang w:val="uk-UA"/>
              </w:rPr>
              <w:t>,</w:t>
            </w:r>
            <w:r w:rsidR="00CD022D">
              <w:rPr>
                <w:lang w:val="uk-UA"/>
              </w:rPr>
              <w:t>3</w:t>
            </w:r>
          </w:p>
        </w:tc>
        <w:tc>
          <w:tcPr>
            <w:tcW w:w="995" w:type="dxa"/>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CD022D" w:rsidRDefault="00C26C5F" w:rsidP="0006190D">
            <w:pPr>
              <w:jc w:val="center"/>
              <w:rPr>
                <w:lang w:val="uk-UA"/>
              </w:rPr>
            </w:pPr>
            <w:r w:rsidRPr="00CD022D">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7A64B4" w:rsidRPr="007A64B4" w:rsidRDefault="007A64B4" w:rsidP="007A64B4">
            <w:pPr>
              <w:ind w:firstLine="175"/>
              <w:jc w:val="both"/>
            </w:pPr>
            <w:r w:rsidRPr="007A64B4">
              <w:rPr>
                <w:lang w:val="ru-RU"/>
              </w:rPr>
              <w:t>З 21 по 23 серпня фахівці Чернігівського обласного молодіжного центру долучилися до проведення Літнього табору молодіжного волонтерства "Зміни себе, змінюй світ" у с.</w:t>
            </w:r>
            <w:r w:rsidRPr="007A64B4">
              <w:t> </w:t>
            </w:r>
            <w:r w:rsidRPr="007A64B4">
              <w:rPr>
                <w:lang w:val="ru-RU"/>
              </w:rPr>
              <w:t xml:space="preserve">Бреч Сновської територіальної громади. Молоді Сновської громади вдалося створити справжню команду однодумців, які знають до чого прагнути; опрацювати кейси, пов’язані з волонтерами та волонтерством; навчитися волонтерському менеджменту; вдосконалити свої </w:t>
            </w:r>
            <w:r w:rsidRPr="007A64B4">
              <w:t>soft</w:t>
            </w:r>
            <w:r w:rsidRPr="007A64B4">
              <w:rPr>
                <w:lang w:val="ru-RU"/>
              </w:rPr>
              <w:t xml:space="preserve"> </w:t>
            </w:r>
            <w:r w:rsidRPr="007A64B4">
              <w:t>skills</w:t>
            </w:r>
            <w:r w:rsidRPr="007A64B4">
              <w:rPr>
                <w:lang w:val="ru-RU"/>
              </w:rPr>
              <w:t xml:space="preserve">. </w:t>
            </w:r>
            <w:r w:rsidRPr="007A64B4">
              <w:t>Мали можливість опанувані нові навички застосувати на практиці.</w:t>
            </w:r>
          </w:p>
          <w:p w:rsidR="00C26C5F" w:rsidRDefault="007A64B4" w:rsidP="007A64B4">
            <w:pPr>
              <w:ind w:firstLine="175"/>
              <w:jc w:val="both"/>
              <w:rPr>
                <w:color w:val="050505"/>
                <w:highlight w:val="yellow"/>
                <w:shd w:val="clear" w:color="auto" w:fill="FFFFFF"/>
                <w:lang w:val="uk-UA"/>
              </w:rPr>
            </w:pPr>
            <w:r w:rsidRPr="007A64B4">
              <w:rPr>
                <w:lang w:val="ru-RU"/>
              </w:rPr>
              <w:t xml:space="preserve">13, 30 листопада та 08, 12 грудня проведено десять шкільних онлайн-уроків з волонтерства для учнів 8-11 класів. Мета уроку ознайомити з основними характеристиками та видами волонтерської діяльності; окреслити взаємозв’язок між волонтерською діяльністю та вирішенням гострих соціальних проблем громади, країни та світу; ознайомити з перевагами проактивного способу життя та свідомої волонтерської діяльності для молодої людини; надати інформацію про відомих волонтерів та онлайн-ресурси, завдяки яким можна долучитися до волонтерської діяльності. За п’ять проведених уроків задіяно близько 130 учнів із Богданівської, Озерянської, Прилуцької та Бобровицької громад </w:t>
            </w:r>
            <w:r w:rsidRPr="007A64B4">
              <w:rPr>
                <w:lang w:val="ru-RU"/>
              </w:rPr>
              <w:lastRenderedPageBreak/>
              <w:t>Чернігівської області.</w:t>
            </w:r>
            <w:r w:rsidRPr="007A64B4">
              <w:rPr>
                <w:sz w:val="24"/>
                <w:szCs w:val="24"/>
                <w:lang w:val="ru-RU"/>
              </w:rPr>
              <w:t xml:space="preserve"> </w:t>
            </w:r>
            <w:r w:rsidR="00C26C5F" w:rsidRPr="00886A97">
              <w:rPr>
                <w:color w:val="050505"/>
                <w:highlight w:val="yellow"/>
                <w:shd w:val="clear" w:color="auto" w:fill="FFFFFF"/>
                <w:lang w:val="uk-UA"/>
              </w:rPr>
              <w:t xml:space="preserve"> </w:t>
            </w:r>
          </w:p>
          <w:p w:rsidR="007A64B4" w:rsidRPr="00A74292" w:rsidRDefault="007A64B4" w:rsidP="007A64B4">
            <w:pPr>
              <w:ind w:firstLine="174"/>
              <w:jc w:val="both"/>
              <w:rPr>
                <w:lang w:val="uk-UA"/>
              </w:rPr>
            </w:pPr>
            <w:r w:rsidRPr="00A74292">
              <w:rPr>
                <w:lang w:val="uk-UA"/>
              </w:rPr>
              <w:t xml:space="preserve">У закладах освіти відбулись виховні години, години спілкування, уроки-диспути, акції «Разом ми сила», «Волонтерство: Зрозуміти! Допомогти! Підтримати!», «Бути волонтером: добра воля, поклик серця чи запит часу?», «Волонтер: людина честі», «Волонтерство – погляд у сьогодення», «Волонтерський рух в Україні як явище соціальне», «Поспішайте творити добро», «Волонтерство як вияв активної громадської позиції. Волонтерство і війна», «Волонтер: людина честі», «Волонтерство – погляд в сьогодення», «Волонтерський рух в Україні як явище соціальне», «Об’єднані війною», «Волонтерство – вимога часу, чи поклик душі?», </w:t>
            </w:r>
            <w:r w:rsidRPr="00A74292">
              <w:rPr>
                <w:lang w:val="uk-UA" w:eastAsia="en-US"/>
              </w:rPr>
              <w:t xml:space="preserve">«Волонтерство – це актуально», «Допоможи ЗСУ», </w:t>
            </w:r>
            <w:r w:rsidRPr="00A74292">
              <w:rPr>
                <w:lang w:val="uk-UA"/>
              </w:rPr>
              <w:t>«Прояви громадянську відповідальність, допоможи ЗСУ», «Допоможи одинокій бабус</w:t>
            </w:r>
            <w:r>
              <w:rPr>
                <w:lang w:val="uk-UA"/>
              </w:rPr>
              <w:t xml:space="preserve">і/дідусю», «Кошик харчування», </w:t>
            </w:r>
            <w:r w:rsidRPr="00A74292">
              <w:rPr>
                <w:lang w:val="uk-UA"/>
              </w:rPr>
              <w:t>«Випічка для захисника», «По теплій речі для захисника».</w:t>
            </w:r>
          </w:p>
          <w:p w:rsidR="007A64B4" w:rsidRPr="00A74292" w:rsidRDefault="007A64B4" w:rsidP="007A64B4">
            <w:pPr>
              <w:ind w:firstLine="174"/>
              <w:jc w:val="both"/>
              <w:rPr>
                <w:lang w:val="uk-UA" w:eastAsia="en-US"/>
              </w:rPr>
            </w:pPr>
            <w:r w:rsidRPr="00A74292">
              <w:rPr>
                <w:lang w:val="uk-UA"/>
              </w:rPr>
              <w:t xml:space="preserve">Здобувачі освіти області здійснювали </w:t>
            </w:r>
            <w:r w:rsidRPr="00A74292">
              <w:rPr>
                <w:lang w:val="uk-UA" w:eastAsia="en-US"/>
              </w:rPr>
              <w:t xml:space="preserve">збір продуктів харчування, плетіння маскувальних сіток, </w:t>
            </w:r>
            <w:r w:rsidRPr="00A74292">
              <w:rPr>
                <w:lang w:val="uk-UA"/>
              </w:rPr>
              <w:t>організовували</w:t>
            </w:r>
            <w:r>
              <w:rPr>
                <w:lang w:val="uk-UA" w:eastAsia="en-US"/>
              </w:rPr>
              <w:t xml:space="preserve"> </w:t>
            </w:r>
            <w:r w:rsidRPr="00A74292">
              <w:rPr>
                <w:lang w:val="uk-UA" w:eastAsia="en-US"/>
              </w:rPr>
              <w:t>благодійні концерти</w:t>
            </w:r>
            <w:r w:rsidRPr="00A74292">
              <w:rPr>
                <w:lang w:val="uk-UA"/>
              </w:rPr>
              <w:t>, виготовляли окопні свічки, випікали тістечка, пряники та інші смаколики для захисників та захисниць України.</w:t>
            </w:r>
          </w:p>
          <w:p w:rsidR="007A64B4" w:rsidRPr="00A74292" w:rsidRDefault="007A64B4" w:rsidP="007A64B4">
            <w:pPr>
              <w:ind w:firstLine="174"/>
              <w:jc w:val="both"/>
              <w:rPr>
                <w:lang w:val="uk-UA"/>
              </w:rPr>
            </w:pPr>
            <w:r w:rsidRPr="00A74292">
              <w:rPr>
                <w:lang w:val="uk-UA"/>
              </w:rPr>
              <w:t>06 грудня відбувся Аукціон Національного університету «Чернігівська політехніка» до Дня Збройних Сил України.</w:t>
            </w:r>
          </w:p>
          <w:p w:rsidR="007A64B4" w:rsidRPr="00A74292" w:rsidRDefault="007A64B4" w:rsidP="007A64B4">
            <w:pPr>
              <w:ind w:firstLine="174"/>
              <w:jc w:val="both"/>
              <w:rPr>
                <w:lang w:val="uk-UA"/>
              </w:rPr>
            </w:pPr>
            <w:r w:rsidRPr="00A74292">
              <w:rPr>
                <w:lang w:val="uk-UA"/>
              </w:rPr>
              <w:lastRenderedPageBreak/>
              <w:t xml:space="preserve">04 грудня з нагоди Міжнародного дня волонтерів </w:t>
            </w:r>
            <w:r>
              <w:rPr>
                <w:lang w:val="uk-UA"/>
              </w:rPr>
              <w:t>у</w:t>
            </w:r>
            <w:r w:rsidRPr="00A74292">
              <w:rPr>
                <w:lang w:val="uk-UA"/>
              </w:rPr>
              <w:t xml:space="preserve"> Ніжинському державному університеті імені Миколи Гоголя відбувся Волонтерський форум «Платформа молодіжних змін через практики волонтерства: життєстійкість в дії», який проводився </w:t>
            </w:r>
            <w:r>
              <w:rPr>
                <w:lang w:val="uk-UA"/>
              </w:rPr>
              <w:t>у</w:t>
            </w:r>
            <w:r w:rsidRPr="00A74292">
              <w:rPr>
                <w:lang w:val="uk-UA"/>
              </w:rPr>
              <w:t xml:space="preserve"> рамках ініціативи зі створення центрів життєстійкості «Місце сили», яку впроваджує ГО «Клуб рибалок України» та ГО «Лабораторія ініціативної молоді» за підтримки UNFPA, Фонду ООН у галузі народонаселення в Україні, та UNDP, Програми розвитку ООН в Україні, в межах проєкту «EU4Recovery – Розширення можливостей громад в Україні» за фінансової підтримки Європейського Союзу.</w:t>
            </w:r>
          </w:p>
          <w:p w:rsidR="007A64B4" w:rsidRPr="00A74292" w:rsidRDefault="007A64B4" w:rsidP="007A64B4">
            <w:pPr>
              <w:ind w:firstLine="174"/>
              <w:jc w:val="both"/>
              <w:rPr>
                <w:lang w:val="uk-UA"/>
              </w:rPr>
            </w:pPr>
            <w:r w:rsidRPr="00A74292">
              <w:rPr>
                <w:lang w:val="uk-UA"/>
              </w:rPr>
              <w:t>Здобувачі освіти Дігтярівського професійного аграрного ліцею, які навчаються за професією «Кухар. Кондитер»,</w:t>
            </w:r>
            <w:r>
              <w:rPr>
                <w:lang w:val="uk-UA"/>
              </w:rPr>
              <w:t xml:space="preserve"> надають постійну волонтерську допомогу </w:t>
            </w:r>
            <w:r w:rsidRPr="00A74292">
              <w:rPr>
                <w:lang w:val="uk-UA"/>
              </w:rPr>
              <w:t>БО «Сильні волею», що знаходиться у смт. Варва, у приготуванні сублімованих пакетів для захисників України.</w:t>
            </w:r>
          </w:p>
          <w:p w:rsidR="007A64B4" w:rsidRPr="00886A97" w:rsidRDefault="007A64B4" w:rsidP="007A64B4">
            <w:pPr>
              <w:ind w:firstLine="174"/>
              <w:jc w:val="both"/>
              <w:rPr>
                <w:color w:val="050505"/>
                <w:highlight w:val="yellow"/>
                <w:shd w:val="clear" w:color="auto" w:fill="FFFFFF"/>
                <w:lang w:val="uk-UA"/>
              </w:rPr>
            </w:pPr>
            <w:r w:rsidRPr="00A74292">
              <w:rPr>
                <w:lang w:val="uk-UA"/>
              </w:rPr>
              <w:t xml:space="preserve">29 вересня на базі КЗ «Прилуцький професійний ліцей» волонтерами БО «10 гривень Прилуки» було організовано захід для встановлення Рекорду України з виготовлення окопних свічок, в якому взяли найактивнішу участь учні та працівники ліцею. Молодь Чернігівського вищого професійного училища побутового обслуговування </w:t>
            </w:r>
            <w:r w:rsidRPr="00A74292">
              <w:rPr>
                <w:lang w:val="uk-UA"/>
              </w:rPr>
              <w:lastRenderedPageBreak/>
              <w:t>надала волонтерську  перукарську послугу учням школи-інтернату м. Чернігова.</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715286" w:rsidRDefault="00C26C5F" w:rsidP="00534B56">
            <w:pPr>
              <w:autoSpaceDE/>
              <w:autoSpaceDN/>
              <w:rPr>
                <w:color w:val="FF0000"/>
                <w:lang w:val="uk-UA"/>
              </w:rPr>
            </w:pPr>
            <w:r w:rsidRPr="00715286">
              <w:rPr>
                <w:lang w:val="uk-UA"/>
              </w:rPr>
              <w:lastRenderedPageBreak/>
              <w:t>ІІІ. Популяризація та утвердження здорового і безпечного способу життя та культури здоров’я серед молоді</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715286" w:rsidRDefault="00C26C5F" w:rsidP="00534B56">
            <w:pPr>
              <w:autoSpaceDE/>
              <w:autoSpaceDN/>
              <w:rPr>
                <w:lang w:val="uk-UA"/>
              </w:rPr>
            </w:pPr>
            <w:r w:rsidRPr="00715286">
              <w:rPr>
                <w:lang w:val="uk-UA"/>
              </w:rPr>
              <w:t>3.1. Організація та проведення всеукраїнських, обласних освітньо-виховних, культурно-мистецьких, спортивних, інформаційно-просвітницьких та інших заходів; видання інформаційних матеріалів та виготовлення і розміщення соціальних роликів та реклами, спрямованих на формування відповідального ставлення до власного здоров’я; популяризацію та утвердження здорового способу життя, безпеки життєдіяльності та культури здоров’я серед молоді, розвиток неформальних спортивних рухів, вуличних тренувань і фізичної культури</w:t>
            </w:r>
          </w:p>
        </w:tc>
      </w:tr>
      <w:tr w:rsidR="00C26C5F" w:rsidRPr="009031F3" w:rsidTr="002F595C">
        <w:tc>
          <w:tcPr>
            <w:tcW w:w="519"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715286" w:rsidRDefault="00C26C5F" w:rsidP="00C94B72">
            <w:pPr>
              <w:rPr>
                <w:lang w:val="uk-UA"/>
              </w:rPr>
            </w:pPr>
            <w:r w:rsidRPr="00715286">
              <w:rPr>
                <w:lang w:val="uk-UA"/>
              </w:rPr>
              <w:t xml:space="preserve">Департамент сім’ї, молоді та спорту облдержадміністрації, </w:t>
            </w:r>
          </w:p>
          <w:p w:rsidR="00C26C5F" w:rsidRPr="00715286" w:rsidRDefault="00C26C5F" w:rsidP="00C94B72">
            <w:pPr>
              <w:rPr>
                <w:lang w:val="uk-UA"/>
              </w:rPr>
            </w:pPr>
            <w:r w:rsidRPr="00715286">
              <w:rPr>
                <w:lang w:val="uk-UA"/>
              </w:rPr>
              <w:t xml:space="preserve">Департамент культури і туризму, національностей та релігій облдержадміністрації, </w:t>
            </w:r>
          </w:p>
          <w:p w:rsidR="00C26C5F" w:rsidRPr="00715286" w:rsidRDefault="00C26C5F" w:rsidP="00C94B72">
            <w:pPr>
              <w:rPr>
                <w:lang w:val="uk-UA"/>
              </w:rPr>
            </w:pPr>
            <w:r w:rsidRPr="00715286">
              <w:rPr>
                <w:lang w:val="uk-UA"/>
              </w:rPr>
              <w:t xml:space="preserve">Управління освіти і науки облдержадміністрації, </w:t>
            </w:r>
          </w:p>
          <w:p w:rsidR="00C26C5F" w:rsidRPr="00715286" w:rsidRDefault="00C26C5F" w:rsidP="00C94B72">
            <w:pPr>
              <w:rPr>
                <w:lang w:val="uk-UA"/>
              </w:rPr>
            </w:pPr>
            <w:r w:rsidRPr="00715286">
              <w:rPr>
                <w:lang w:val="uk-UA"/>
              </w:rPr>
              <w:t xml:space="preserve">Управління охорони здоров’я облдержадміністрації, </w:t>
            </w:r>
          </w:p>
          <w:p w:rsidR="00C26C5F" w:rsidRPr="00715286" w:rsidRDefault="00C26C5F" w:rsidP="00C94B72">
            <w:pPr>
              <w:rPr>
                <w:lang w:val="uk-UA"/>
              </w:rPr>
            </w:pPr>
            <w:r w:rsidRPr="00715286">
              <w:rPr>
                <w:lang w:val="uk-UA"/>
              </w:rPr>
              <w:t>Чернігівський обласний центр соціальних служб,</w:t>
            </w:r>
          </w:p>
          <w:p w:rsidR="00C26C5F" w:rsidRPr="00886A97" w:rsidRDefault="00C26C5F" w:rsidP="00C94B72">
            <w:pPr>
              <w:autoSpaceDE/>
              <w:autoSpaceDN/>
              <w:rPr>
                <w:color w:val="FF0000"/>
                <w:highlight w:val="yellow"/>
                <w:lang w:val="uk-UA"/>
              </w:rPr>
            </w:pPr>
            <w:r w:rsidRPr="00715286">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26C5F" w:rsidRPr="00715286" w:rsidRDefault="00715286" w:rsidP="0006190D">
            <w:pPr>
              <w:autoSpaceDE/>
              <w:autoSpaceDN/>
              <w:jc w:val="center"/>
              <w:rPr>
                <w:lang w:val="uk-UA"/>
              </w:rPr>
            </w:pPr>
            <w:r>
              <w:rPr>
                <w:lang w:val="uk-UA"/>
              </w:rPr>
              <w:t>74</w:t>
            </w:r>
            <w:r w:rsidR="00C26C5F" w:rsidRPr="00715286">
              <w:rPr>
                <w:lang w:val="uk-UA"/>
              </w:rPr>
              <w:t>,</w:t>
            </w:r>
            <w:r>
              <w:rPr>
                <w:lang w:val="uk-UA"/>
              </w:rPr>
              <w:t>5</w:t>
            </w:r>
          </w:p>
        </w:tc>
        <w:tc>
          <w:tcPr>
            <w:tcW w:w="710" w:type="dxa"/>
            <w:tcBorders>
              <w:top w:val="single" w:sz="4" w:space="0" w:color="auto"/>
              <w:left w:val="single" w:sz="4" w:space="0" w:color="auto"/>
              <w:bottom w:val="single" w:sz="4" w:space="0" w:color="auto"/>
              <w:right w:val="single" w:sz="4" w:space="0" w:color="auto"/>
            </w:tcBorders>
          </w:tcPr>
          <w:p w:rsidR="00C26C5F" w:rsidRPr="00715286" w:rsidRDefault="00715286" w:rsidP="0006190D">
            <w:pPr>
              <w:jc w:val="center"/>
              <w:rPr>
                <w:lang w:val="uk-UA"/>
              </w:rPr>
            </w:pPr>
            <w:r>
              <w:rPr>
                <w:lang w:val="uk-UA"/>
              </w:rPr>
              <w:t>74</w:t>
            </w:r>
            <w:r w:rsidRPr="00715286">
              <w:rPr>
                <w:lang w:val="uk-UA"/>
              </w:rPr>
              <w:t>,</w:t>
            </w:r>
            <w:r>
              <w:rPr>
                <w:lang w:val="uk-UA"/>
              </w:rPr>
              <w:t>5</w:t>
            </w:r>
          </w:p>
        </w:tc>
        <w:tc>
          <w:tcPr>
            <w:tcW w:w="995" w:type="dxa"/>
            <w:tcBorders>
              <w:top w:val="single" w:sz="4" w:space="0" w:color="auto"/>
              <w:left w:val="single" w:sz="4" w:space="0" w:color="auto"/>
              <w:bottom w:val="single" w:sz="4" w:space="0" w:color="auto"/>
              <w:right w:val="single" w:sz="4" w:space="0" w:color="auto"/>
            </w:tcBorders>
          </w:tcPr>
          <w:p w:rsidR="00C26C5F" w:rsidRPr="00715286" w:rsidRDefault="00C26C5F" w:rsidP="0006190D">
            <w:pPr>
              <w:jc w:val="center"/>
              <w:rPr>
                <w:lang w:val="uk-UA"/>
              </w:rPr>
            </w:pPr>
            <w:r w:rsidRPr="00715286">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715286" w:rsidRDefault="00C26C5F" w:rsidP="0006190D">
            <w:pPr>
              <w:jc w:val="center"/>
              <w:rPr>
                <w:lang w:val="uk-UA"/>
              </w:rPr>
            </w:pPr>
            <w:r w:rsidRPr="00715286">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715286" w:rsidRDefault="00C26C5F" w:rsidP="0006190D">
            <w:pPr>
              <w:jc w:val="center"/>
              <w:rPr>
                <w:lang w:val="uk-UA"/>
              </w:rPr>
            </w:pPr>
            <w:r w:rsidRPr="00715286">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715286" w:rsidRDefault="00C26C5F" w:rsidP="0006190D">
            <w:pPr>
              <w:jc w:val="center"/>
              <w:rPr>
                <w:lang w:val="uk-UA"/>
              </w:rPr>
            </w:pPr>
            <w:r w:rsidRPr="00715286">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715286" w:rsidRDefault="00C26C5F" w:rsidP="0006190D">
            <w:pPr>
              <w:jc w:val="center"/>
              <w:rPr>
                <w:lang w:val="uk-UA"/>
              </w:rPr>
            </w:pPr>
            <w:r w:rsidRPr="00715286">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715286" w:rsidRDefault="00C26C5F" w:rsidP="0006190D">
            <w:pPr>
              <w:jc w:val="center"/>
              <w:rPr>
                <w:lang w:val="uk-UA"/>
              </w:rPr>
            </w:pPr>
            <w:r w:rsidRPr="00715286">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715286" w:rsidRDefault="00C26C5F" w:rsidP="0006190D">
            <w:pPr>
              <w:jc w:val="center"/>
              <w:rPr>
                <w:lang w:val="uk-UA"/>
              </w:rPr>
            </w:pPr>
            <w:r w:rsidRPr="00715286">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715286" w:rsidRDefault="00C26C5F" w:rsidP="0006190D">
            <w:pPr>
              <w:jc w:val="center"/>
              <w:rPr>
                <w:lang w:val="uk-UA"/>
              </w:rPr>
            </w:pPr>
            <w:r w:rsidRPr="00715286">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715286" w:rsidRDefault="00C26C5F" w:rsidP="0006190D">
            <w:pPr>
              <w:jc w:val="center"/>
              <w:rPr>
                <w:lang w:val="uk-UA"/>
              </w:rPr>
            </w:pPr>
            <w:r w:rsidRPr="00715286">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880CD2" w:rsidRDefault="00C26C5F" w:rsidP="0006190D">
            <w:pPr>
              <w:jc w:val="center"/>
              <w:rPr>
                <w:lang w:val="uk-UA"/>
              </w:rPr>
            </w:pPr>
            <w:r w:rsidRPr="00880CD2">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880CD2" w:rsidRPr="00880CD2" w:rsidRDefault="00880CD2" w:rsidP="00880CD2">
            <w:pPr>
              <w:spacing w:line="240" w:lineRule="atLeast"/>
              <w:ind w:firstLine="174"/>
              <w:jc w:val="both"/>
              <w:rPr>
                <w:lang w:val="ru-RU"/>
              </w:rPr>
            </w:pPr>
            <w:r w:rsidRPr="00880CD2">
              <w:rPr>
                <w:lang w:val="ru-RU"/>
              </w:rPr>
              <w:t>З метою популяризації та утвердження здорового і безпечного способу життя молоді Чернігівським обласним молодіжним центром проводилися різноманітні заходи, зокрема:</w:t>
            </w:r>
          </w:p>
          <w:p w:rsidR="00880CD2" w:rsidRPr="00880CD2" w:rsidRDefault="00880CD2" w:rsidP="00880CD2">
            <w:pPr>
              <w:spacing w:line="240" w:lineRule="atLeast"/>
              <w:ind w:firstLine="174"/>
              <w:jc w:val="both"/>
              <w:rPr>
                <w:lang w:val="ru-RU"/>
              </w:rPr>
            </w:pPr>
            <w:r w:rsidRPr="00880CD2">
              <w:rPr>
                <w:lang w:val="ru-RU"/>
              </w:rPr>
              <w:t xml:space="preserve">Протягом </w:t>
            </w:r>
            <w:r w:rsidRPr="00880CD2">
              <w:rPr>
                <w:iCs/>
                <w:lang w:val="ru-RU"/>
              </w:rPr>
              <w:t>березня</w:t>
            </w:r>
            <w:r w:rsidRPr="00880CD2">
              <w:rPr>
                <w:lang w:val="ru-RU"/>
              </w:rPr>
              <w:t xml:space="preserve"> проведено серію тренінгових зустрічей на тему: "Як навчитися розуміти себе?". Протягом трьох днів молодь вчилася краще комунікувати з оточуючими та  встановлювати контакт з іншими людьми,  Мали змогу підвищити свою самооцінку, усвідомити свої позитивні та негативні якості, зрозуміти свою роль в колективі, розвинути свій рівень емпатії та почати краще розуміти почуття оточуючих.</w:t>
            </w:r>
          </w:p>
          <w:p w:rsidR="00880CD2" w:rsidRPr="00880CD2" w:rsidRDefault="00880CD2" w:rsidP="00880CD2">
            <w:pPr>
              <w:spacing w:line="240" w:lineRule="atLeast"/>
              <w:ind w:firstLine="174"/>
              <w:jc w:val="both"/>
              <w:rPr>
                <w:lang w:val="ru-RU"/>
              </w:rPr>
            </w:pPr>
            <w:r w:rsidRPr="00880CD2">
              <w:rPr>
                <w:lang w:val="ru-RU"/>
              </w:rPr>
              <w:t xml:space="preserve">У </w:t>
            </w:r>
            <w:r w:rsidRPr="00880CD2">
              <w:rPr>
                <w:iCs/>
                <w:lang w:val="ru-RU"/>
              </w:rPr>
              <w:t>квітні -</w:t>
            </w:r>
            <w:r w:rsidRPr="00880CD2">
              <w:rPr>
                <w:lang w:val="ru-RU"/>
              </w:rPr>
              <w:t xml:space="preserve"> тренінг з домедичної допомги «</w:t>
            </w:r>
            <w:r w:rsidRPr="00880CD2">
              <w:t>Stop</w:t>
            </w:r>
            <w:r w:rsidRPr="00880CD2">
              <w:rPr>
                <w:lang w:val="ru-RU"/>
              </w:rPr>
              <w:t xml:space="preserve"> </w:t>
            </w:r>
            <w:r w:rsidRPr="00880CD2">
              <w:t>the</w:t>
            </w:r>
            <w:r w:rsidRPr="00880CD2">
              <w:rPr>
                <w:lang w:val="ru-RU"/>
              </w:rPr>
              <w:t xml:space="preserve"> </w:t>
            </w:r>
            <w:r w:rsidRPr="00880CD2">
              <w:t>bleed</w:t>
            </w:r>
            <w:r w:rsidRPr="00880CD2">
              <w:rPr>
                <w:lang w:val="ru-RU"/>
              </w:rPr>
              <w:t>». Учасники отримали дуже корисну інформацію та здобули потрібні навички при наданні домедичної допомоги цивільному населенню під час війни.</w:t>
            </w:r>
          </w:p>
          <w:p w:rsidR="00880CD2" w:rsidRPr="00880CD2" w:rsidRDefault="00880CD2" w:rsidP="00880CD2">
            <w:pPr>
              <w:spacing w:line="240" w:lineRule="atLeast"/>
              <w:ind w:firstLine="174"/>
              <w:jc w:val="both"/>
              <w:rPr>
                <w:lang w:val="ru-RU"/>
              </w:rPr>
            </w:pPr>
            <w:r w:rsidRPr="00880CD2">
              <w:rPr>
                <w:lang w:val="ru-RU"/>
              </w:rPr>
              <w:t xml:space="preserve">У </w:t>
            </w:r>
            <w:r w:rsidRPr="00880CD2">
              <w:rPr>
                <w:iCs/>
                <w:lang w:val="ru-RU"/>
              </w:rPr>
              <w:t>травні</w:t>
            </w:r>
            <w:r w:rsidRPr="00880CD2">
              <w:rPr>
                <w:lang w:val="ru-RU"/>
              </w:rPr>
              <w:t xml:space="preserve"> – зустріч з психологом "Життя в стресі. Де знайти ресурс?". Групова зустріч спрямована на активацію та пошук власних та зовнішніх ресурсів, особистого потенціалу. Акцент </w:t>
            </w:r>
            <w:r w:rsidRPr="00880CD2">
              <w:rPr>
                <w:lang w:val="ru-RU"/>
              </w:rPr>
              <w:lastRenderedPageBreak/>
              <w:t>спрямований на пошук сильної, здорової частини, яка допомагає далі жити та рухатись вперед не зважаючи на втрати та розчарування в житті. В ході групової зустрічі використовувалися вправи на медитацію, рухові вправи, притчі, арт-терапія та ін.</w:t>
            </w:r>
          </w:p>
          <w:p w:rsidR="00880CD2" w:rsidRPr="00880CD2" w:rsidRDefault="00880CD2" w:rsidP="00880CD2">
            <w:pPr>
              <w:ind w:firstLine="174"/>
              <w:jc w:val="both"/>
              <w:rPr>
                <w:lang w:val="ru-RU"/>
              </w:rPr>
            </w:pPr>
            <w:r w:rsidRPr="00880CD2">
              <w:rPr>
                <w:lang w:val="ru-RU"/>
              </w:rPr>
              <w:t xml:space="preserve">У </w:t>
            </w:r>
            <w:r w:rsidRPr="00880CD2">
              <w:rPr>
                <w:iCs/>
                <w:lang w:val="ru-RU"/>
              </w:rPr>
              <w:t>червні</w:t>
            </w:r>
            <w:r w:rsidRPr="00880CD2">
              <w:rPr>
                <w:lang w:val="ru-RU"/>
              </w:rPr>
              <w:t xml:space="preserve"> та </w:t>
            </w:r>
            <w:r w:rsidRPr="00880CD2">
              <w:rPr>
                <w:iCs/>
                <w:lang w:val="ru-RU"/>
              </w:rPr>
              <w:t xml:space="preserve">грудні </w:t>
            </w:r>
            <w:r w:rsidRPr="00880CD2">
              <w:rPr>
                <w:lang w:val="ru-RU"/>
              </w:rPr>
              <w:t>- тренінги "Формування психологічної стійкості".  Психологічний тренінг проведено в рамках проєкту "Бізнес-школа для жінок ВПО". Мета допомогти жінкам-переселенкам реалізувати свої бізнес-проєкти з опорою на внутрішні та зовнішні ресурси.</w:t>
            </w:r>
          </w:p>
          <w:p w:rsidR="00880CD2" w:rsidRPr="00880CD2" w:rsidRDefault="00880CD2" w:rsidP="00880CD2">
            <w:pPr>
              <w:ind w:firstLine="174"/>
              <w:jc w:val="both"/>
              <w:rPr>
                <w:lang w:val="ru-RU"/>
              </w:rPr>
            </w:pPr>
            <w:r w:rsidRPr="00880CD2">
              <w:rPr>
                <w:iCs/>
                <w:lang w:val="ru-RU"/>
              </w:rPr>
              <w:t>29 червня</w:t>
            </w:r>
            <w:r w:rsidRPr="00880CD2">
              <w:rPr>
                <w:lang w:val="ru-RU"/>
              </w:rPr>
              <w:t xml:space="preserve">, в рамках Всеукраїнського тижня мережування для психологічної підтримки молодих людей, організовано та проведено </w:t>
            </w:r>
            <w:r w:rsidRPr="00880CD2">
              <w:t>Marketplase</w:t>
            </w:r>
            <w:r w:rsidRPr="00880CD2">
              <w:rPr>
                <w:lang w:val="ru-RU"/>
              </w:rPr>
              <w:t xml:space="preserve"> від місцевих провайдерів, які надають безкоштовну психологічну підтримку.</w:t>
            </w:r>
            <w:r w:rsidRPr="00880CD2">
              <w:t> </w:t>
            </w:r>
            <w:r w:rsidRPr="00880CD2">
              <w:rPr>
                <w:lang w:val="ru-RU"/>
              </w:rPr>
              <w:t xml:space="preserve"> В рамках акції проведено  ярмарок провайдерів/провайдерок послуг психологічної підтримки. 119 дорослих осіб отримали пакет ресурсів для надання першої психологічної допомоги.</w:t>
            </w:r>
          </w:p>
          <w:p w:rsidR="00880CD2" w:rsidRPr="00880CD2" w:rsidRDefault="00880CD2" w:rsidP="00880CD2">
            <w:pPr>
              <w:ind w:firstLine="174"/>
              <w:jc w:val="both"/>
              <w:rPr>
                <w:lang w:val="ru-RU"/>
              </w:rPr>
            </w:pPr>
            <w:r w:rsidRPr="00880CD2">
              <w:rPr>
                <w:iCs/>
                <w:lang w:val="ru-RU"/>
              </w:rPr>
              <w:t>20 липня</w:t>
            </w:r>
            <w:r w:rsidRPr="00880CD2">
              <w:rPr>
                <w:lang w:val="ru-RU"/>
              </w:rPr>
              <w:t xml:space="preserve"> - Тренінг «Ментальне самовдосконалення». На зустрічі дізналися, як побороти стрес, зарядитися енергією та відчувати себе файно навіть в найгірші дні. </w:t>
            </w:r>
          </w:p>
          <w:p w:rsidR="00880CD2" w:rsidRPr="00880CD2" w:rsidRDefault="00880CD2" w:rsidP="00880CD2">
            <w:pPr>
              <w:ind w:firstLine="174"/>
              <w:jc w:val="both"/>
              <w:rPr>
                <w:lang w:val="ru-RU"/>
              </w:rPr>
            </w:pPr>
            <w:r w:rsidRPr="00880CD2">
              <w:rPr>
                <w:iCs/>
                <w:lang w:val="ru-RU"/>
              </w:rPr>
              <w:t>27 липня</w:t>
            </w:r>
            <w:r w:rsidRPr="00880CD2">
              <w:rPr>
                <w:lang w:val="ru-RU"/>
              </w:rPr>
              <w:t xml:space="preserve"> - Зустріч з психологом: «Стрес, наслідки переживання стресу. </w:t>
            </w:r>
            <w:r w:rsidRPr="00880CD2">
              <w:rPr>
                <w:lang w:val="ru-RU"/>
              </w:rPr>
              <w:lastRenderedPageBreak/>
              <w:t>Адаптивні/дезадаптивні стратегії долання стресу».</w:t>
            </w:r>
          </w:p>
          <w:p w:rsidR="00880CD2" w:rsidRPr="00880CD2" w:rsidRDefault="00880CD2" w:rsidP="00880CD2">
            <w:pPr>
              <w:ind w:firstLine="174"/>
              <w:jc w:val="both"/>
              <w:rPr>
                <w:lang w:val="ru-RU"/>
              </w:rPr>
            </w:pPr>
            <w:r w:rsidRPr="00880CD2">
              <w:rPr>
                <w:iCs/>
                <w:lang w:val="ru-RU"/>
              </w:rPr>
              <w:t>02 вересня та 7 жовтня</w:t>
            </w:r>
            <w:r w:rsidRPr="00880CD2">
              <w:rPr>
                <w:lang w:val="ru-RU"/>
              </w:rPr>
              <w:t xml:space="preserve"> - Тренінг "Усвідомлення своїх цінностей".</w:t>
            </w:r>
          </w:p>
          <w:p w:rsidR="00880CD2" w:rsidRPr="00880CD2" w:rsidRDefault="00880CD2" w:rsidP="00880CD2">
            <w:pPr>
              <w:ind w:firstLine="174"/>
              <w:jc w:val="both"/>
              <w:rPr>
                <w:lang w:val="ru-RU"/>
              </w:rPr>
            </w:pPr>
            <w:r w:rsidRPr="00880CD2">
              <w:rPr>
                <w:iCs/>
                <w:lang w:val="ru-RU"/>
              </w:rPr>
              <w:t>14 вересня</w:t>
            </w:r>
            <w:r w:rsidRPr="00880CD2">
              <w:rPr>
                <w:lang w:val="ru-RU"/>
              </w:rPr>
              <w:t xml:space="preserve"> - Зустріч з психологом: "Я і моє щастя". </w:t>
            </w:r>
          </w:p>
          <w:p w:rsidR="00880CD2" w:rsidRPr="00880CD2" w:rsidRDefault="00880CD2" w:rsidP="00880CD2">
            <w:pPr>
              <w:ind w:firstLine="174"/>
              <w:jc w:val="both"/>
            </w:pPr>
            <w:r w:rsidRPr="00880CD2">
              <w:rPr>
                <w:iCs/>
              </w:rPr>
              <w:t>27 вересня</w:t>
            </w:r>
            <w:r w:rsidRPr="00880CD2">
              <w:t xml:space="preserve"> - Тренінг "Розвиток емпатії". </w:t>
            </w:r>
          </w:p>
          <w:p w:rsidR="00880CD2" w:rsidRPr="00880CD2" w:rsidRDefault="00880CD2" w:rsidP="00880CD2">
            <w:pPr>
              <w:shd w:val="clear" w:color="auto" w:fill="FFFFFF"/>
              <w:ind w:firstLine="174"/>
              <w:jc w:val="both"/>
              <w:rPr>
                <w:lang w:val="ru-RU"/>
              </w:rPr>
            </w:pPr>
            <w:r w:rsidRPr="00880CD2">
              <w:rPr>
                <w:iCs/>
                <w:lang w:val="ru-RU"/>
              </w:rPr>
              <w:t>08 та 29 листопада, 04 та 18 грудня</w:t>
            </w:r>
            <w:r w:rsidRPr="00880CD2">
              <w:rPr>
                <w:lang w:val="ru-RU"/>
              </w:rPr>
              <w:t xml:space="preserve"> проведено ряд зустрічей з психологом для батьків. Спільно з  БФ «</w:t>
            </w:r>
            <w:hyperlink r:id="rId8" w:history="1">
              <w:r w:rsidRPr="00880CD2">
                <w:rPr>
                  <w:lang w:val="ru-RU"/>
                </w:rPr>
                <w:t>Право на захист</w:t>
              </w:r>
            </w:hyperlink>
            <w:r w:rsidRPr="00880CD2">
              <w:rPr>
                <w:lang w:val="ru-RU"/>
              </w:rPr>
              <w:t>» не лише обговорили, а й виконали різні техніки та вправи на зменшення тривожності й стресу. Також батьки отримали відповіді на свої питання щодо виховання дітей.</w:t>
            </w:r>
          </w:p>
          <w:p w:rsidR="00880CD2" w:rsidRPr="00880CD2" w:rsidRDefault="00880CD2" w:rsidP="00880CD2">
            <w:pPr>
              <w:ind w:firstLine="174"/>
              <w:jc w:val="both"/>
              <w:rPr>
                <w:lang w:val="ru-RU"/>
              </w:rPr>
            </w:pPr>
            <w:r w:rsidRPr="00880CD2">
              <w:rPr>
                <w:iCs/>
                <w:lang w:val="ru-RU"/>
              </w:rPr>
              <w:t>06 грудня</w:t>
            </w:r>
            <w:r w:rsidRPr="00880CD2">
              <w:rPr>
                <w:lang w:val="ru-RU"/>
              </w:rPr>
              <w:t xml:space="preserve"> - Психологічгий тренінг з елементами арт-терапії "Подорож до усвідомлення себе".</w:t>
            </w:r>
          </w:p>
          <w:p w:rsidR="00880CD2" w:rsidRPr="00880CD2" w:rsidRDefault="00880CD2" w:rsidP="00880CD2">
            <w:pPr>
              <w:ind w:firstLine="174"/>
              <w:jc w:val="both"/>
              <w:rPr>
                <w:lang w:val="ru-RU"/>
              </w:rPr>
            </w:pPr>
            <w:r w:rsidRPr="00880CD2">
              <w:rPr>
                <w:lang w:val="ru-RU"/>
              </w:rPr>
              <w:t>16 грудня – Тренінг з елементами арт терапії про самооцінку та самопізнання.</w:t>
            </w:r>
          </w:p>
          <w:p w:rsidR="00880CD2" w:rsidRPr="00880CD2" w:rsidRDefault="00880CD2" w:rsidP="00880CD2">
            <w:pPr>
              <w:ind w:firstLine="174"/>
              <w:jc w:val="both"/>
              <w:rPr>
                <w:lang w:val="ru-RU"/>
              </w:rPr>
            </w:pPr>
            <w:r w:rsidRPr="00880CD2">
              <w:rPr>
                <w:lang w:val="ru-RU"/>
              </w:rPr>
              <w:t>18 грудня – Психологічний тренінг для батьків про вікові зміни, що впливають на розвиток дитини та як правильно реагувати на ці виклики</w:t>
            </w:r>
            <w:r w:rsidRPr="00880CD2">
              <w:rPr>
                <w:color w:val="050505"/>
                <w:shd w:val="clear" w:color="auto" w:fill="FFFFFF"/>
                <w:lang w:val="ru-RU"/>
              </w:rPr>
              <w:t>.</w:t>
            </w:r>
          </w:p>
          <w:p w:rsidR="00880CD2" w:rsidRDefault="00880CD2" w:rsidP="00880CD2">
            <w:pPr>
              <w:ind w:firstLine="174"/>
              <w:jc w:val="both"/>
              <w:rPr>
                <w:lang w:val="uk-UA"/>
              </w:rPr>
            </w:pPr>
            <w:r w:rsidRPr="00880CD2">
              <w:rPr>
                <w:iCs/>
                <w:lang w:val="ru-RU"/>
              </w:rPr>
              <w:t>11 жовтня та 26 грудня</w:t>
            </w:r>
            <w:r w:rsidRPr="00880CD2">
              <w:rPr>
                <w:lang w:val="ru-RU"/>
              </w:rPr>
              <w:t xml:space="preserve"> проведено тренінг "Перша медична допомога в умовах війни" та </w:t>
            </w:r>
            <w:r w:rsidRPr="00880CD2">
              <w:rPr>
                <w:iCs/>
                <w:lang w:val="ru-RU"/>
              </w:rPr>
              <w:t>25 жовтня</w:t>
            </w:r>
            <w:r w:rsidRPr="00880CD2">
              <w:rPr>
                <w:lang w:val="ru-RU"/>
              </w:rPr>
              <w:t xml:space="preserve"> "Домедична допомога. </w:t>
            </w:r>
            <w:r w:rsidRPr="000F6BA6">
              <w:rPr>
                <w:lang w:val="ru-RU"/>
              </w:rPr>
              <w:t>Контроль дихання".</w:t>
            </w:r>
          </w:p>
          <w:p w:rsidR="009D515A" w:rsidRPr="00A74292" w:rsidRDefault="009D515A" w:rsidP="009D515A">
            <w:pPr>
              <w:shd w:val="clear" w:color="auto" w:fill="FFFFFF"/>
              <w:ind w:firstLine="174"/>
              <w:jc w:val="both"/>
              <w:rPr>
                <w:lang w:val="uk-UA"/>
              </w:rPr>
            </w:pPr>
            <w:r w:rsidRPr="00A74292">
              <w:rPr>
                <w:lang w:val="uk-UA"/>
              </w:rPr>
              <w:t>15 г</w:t>
            </w:r>
            <w:r>
              <w:rPr>
                <w:lang w:val="uk-UA"/>
              </w:rPr>
              <w:t xml:space="preserve">рудня 2023 року кафедрою спорту </w:t>
            </w:r>
            <w:hyperlink r:id="rId9" w:history="1">
              <w:r w:rsidRPr="00A74292">
                <w:rPr>
                  <w:lang w:val="uk-UA"/>
                </w:rPr>
                <w:t>Факультет фізичного виховання Національного університету</w:t>
              </w:r>
              <w:r>
                <w:rPr>
                  <w:lang w:val="uk-UA"/>
                </w:rPr>
                <w:t xml:space="preserve"> «Чернігівський колегіум» імені Т.Г. </w:t>
              </w:r>
              <w:r w:rsidRPr="00A74292">
                <w:rPr>
                  <w:lang w:val="uk-UA"/>
                </w:rPr>
                <w:t>Шевченка</w:t>
              </w:r>
            </w:hyperlink>
            <w:r>
              <w:rPr>
                <w:lang w:val="uk-UA"/>
              </w:rPr>
              <w:t xml:space="preserve"> </w:t>
            </w:r>
            <w:r w:rsidRPr="00A74292">
              <w:rPr>
                <w:lang w:val="uk-UA"/>
              </w:rPr>
              <w:t xml:space="preserve">під гаслом «Інновації у спорті: крокуємо </w:t>
            </w:r>
            <w:r w:rsidRPr="00A74292">
              <w:rPr>
                <w:lang w:val="uk-UA"/>
              </w:rPr>
              <w:lastRenderedPageBreak/>
              <w:t>до майбутнього заради України» було проведено І Науково-практичну конференцію молодих учених і здобувачів освіти «Актуальні питання фізичної культури і спорту».</w:t>
            </w:r>
          </w:p>
          <w:p w:rsidR="009D515A" w:rsidRPr="00A74292" w:rsidRDefault="009D515A" w:rsidP="009D515A">
            <w:pPr>
              <w:shd w:val="clear" w:color="auto" w:fill="FFFFFF"/>
              <w:ind w:firstLine="174"/>
              <w:jc w:val="both"/>
              <w:rPr>
                <w:lang w:val="uk-UA"/>
              </w:rPr>
            </w:pPr>
            <w:r w:rsidRPr="00A74292">
              <w:rPr>
                <w:lang w:val="uk-UA"/>
              </w:rPr>
              <w:t>Здобувачі освіти взяли участь у відкритому чемпіонаті ЧОО ГО «ВФСТ «Україна» з кікбоксингу ISKA на честь загиблих героїв України, відомий як «Новорічна рукавичка», який відбувся 16 грудня у м. Чернігів, зібравши понад 150 талановитих юних спортсменів.</w:t>
            </w:r>
          </w:p>
          <w:p w:rsidR="009D515A" w:rsidRPr="00A74292" w:rsidRDefault="009D515A" w:rsidP="009D515A">
            <w:pPr>
              <w:shd w:val="clear" w:color="auto" w:fill="FFFFFF"/>
              <w:ind w:firstLine="174"/>
              <w:jc w:val="both"/>
              <w:rPr>
                <w:lang w:val="uk-UA"/>
              </w:rPr>
            </w:pPr>
            <w:r w:rsidRPr="00A74292">
              <w:rPr>
                <w:lang w:val="uk-UA"/>
              </w:rPr>
              <w:t xml:space="preserve">01 грудня </w:t>
            </w:r>
            <w:hyperlink r:id="rId10" w:history="1">
              <w:r w:rsidRPr="00A74292">
                <w:rPr>
                  <w:lang w:val="uk-UA"/>
                </w:rPr>
                <w:t>представники Національного університету</w:t>
              </w:r>
              <w:r>
                <w:rPr>
                  <w:lang w:val="uk-UA"/>
                </w:rPr>
                <w:t xml:space="preserve"> «Чернігівський колегіум» імені Т.Г. </w:t>
              </w:r>
              <w:r w:rsidRPr="00A74292">
                <w:rPr>
                  <w:lang w:val="uk-UA"/>
                </w:rPr>
                <w:t>Шевченка</w:t>
              </w:r>
            </w:hyperlink>
            <w:r>
              <w:rPr>
                <w:lang w:val="uk-UA"/>
              </w:rPr>
              <w:t xml:space="preserve"> </w:t>
            </w:r>
            <w:r w:rsidRPr="00A74292">
              <w:rPr>
                <w:lang w:val="uk-UA"/>
              </w:rPr>
              <w:t>взяли</w:t>
            </w:r>
            <w:r>
              <w:rPr>
                <w:lang w:val="uk-UA"/>
              </w:rPr>
              <w:t xml:space="preserve"> участь у звітній</w:t>
            </w:r>
            <w:r w:rsidRPr="00A74292">
              <w:rPr>
                <w:lang w:val="uk-UA"/>
              </w:rPr>
              <w:t xml:space="preserve"> конференції Української федерації учнівського спорту, яка відбулася у</w:t>
            </w:r>
            <w:r>
              <w:rPr>
                <w:lang w:val="uk-UA"/>
              </w:rPr>
              <w:t xml:space="preserve"> м.</w:t>
            </w:r>
            <w:r w:rsidRPr="00A74292">
              <w:rPr>
                <w:lang w:val="uk-UA"/>
              </w:rPr>
              <w:t xml:space="preserve"> Київ. Учасники конференції засвідчили високі результати українського шкільного спорту на міжнародній та європейській аренах.</w:t>
            </w:r>
          </w:p>
          <w:p w:rsidR="009D515A" w:rsidRPr="00A74292" w:rsidRDefault="009D515A" w:rsidP="009D515A">
            <w:pPr>
              <w:shd w:val="clear" w:color="auto" w:fill="FFFFFF"/>
              <w:ind w:firstLine="174"/>
              <w:jc w:val="both"/>
              <w:rPr>
                <w:lang w:val="uk-UA"/>
              </w:rPr>
            </w:pPr>
            <w:r w:rsidRPr="00A74292">
              <w:rPr>
                <w:lang w:val="uk-UA"/>
              </w:rPr>
              <w:t>21-22 грудня в Національному університеті «Чернігівський колегіум» імені Т.Г. Шевченка організовано ХVІ міжнародну наукову конференцію пам’яті Анатолія Миколайовича Лапутіна «Актуальні проблеми сучасної біомеханіки фізичного виховання та спорту».</w:t>
            </w:r>
          </w:p>
          <w:p w:rsidR="009D515A" w:rsidRPr="00A74292" w:rsidRDefault="009D515A" w:rsidP="009D515A">
            <w:pPr>
              <w:shd w:val="clear" w:color="auto" w:fill="FFFFFF"/>
              <w:ind w:firstLine="174"/>
              <w:jc w:val="both"/>
              <w:rPr>
                <w:lang w:val="uk-UA"/>
              </w:rPr>
            </w:pPr>
            <w:r w:rsidRPr="00A74292">
              <w:rPr>
                <w:lang w:val="uk-UA"/>
              </w:rPr>
              <w:t xml:space="preserve">18 листопада  на базі Національного університету «Чернігівський колегіум» імені Т.Г. Шевченка відбулися поєдинки на Кубок Чернігівської області з кікбоксингу ISKA, що проходив </w:t>
            </w:r>
            <w:r w:rsidRPr="00A74292">
              <w:rPr>
                <w:lang w:val="uk-UA"/>
              </w:rPr>
              <w:lastRenderedPageBreak/>
              <w:t>під гаслом «Спорт заради життя та благородної справи!».</w:t>
            </w:r>
          </w:p>
          <w:p w:rsidR="009D515A" w:rsidRPr="00A74292" w:rsidRDefault="009D515A" w:rsidP="009D515A">
            <w:pPr>
              <w:shd w:val="clear" w:color="auto" w:fill="FFFFFF"/>
              <w:ind w:firstLine="174"/>
              <w:jc w:val="both"/>
              <w:rPr>
                <w:lang w:val="uk-UA"/>
              </w:rPr>
            </w:pPr>
            <w:r>
              <w:rPr>
                <w:lang w:val="uk-UA"/>
              </w:rPr>
              <w:t xml:space="preserve">Студенти </w:t>
            </w:r>
            <w:hyperlink r:id="rId11" w:history="1">
              <w:r w:rsidRPr="00A74292">
                <w:rPr>
                  <w:lang w:val="uk-UA"/>
                </w:rPr>
                <w:t>факультету фізичного виховання Національного університету «Чернігівський коле</w:t>
              </w:r>
              <w:r>
                <w:rPr>
                  <w:lang w:val="uk-UA"/>
                </w:rPr>
                <w:t xml:space="preserve">гіум» </w:t>
              </w:r>
              <w:r w:rsidRPr="00A74292">
                <w:rPr>
                  <w:lang w:val="uk-UA"/>
                </w:rPr>
                <w:t>імені Т.Г. Шевченка</w:t>
              </w:r>
            </w:hyperlink>
            <w:r>
              <w:rPr>
                <w:lang w:val="uk-UA"/>
              </w:rPr>
              <w:t xml:space="preserve"> </w:t>
            </w:r>
            <w:r w:rsidRPr="00A74292">
              <w:rPr>
                <w:lang w:val="uk-UA"/>
              </w:rPr>
              <w:t>приєдналися до заходу «European School Sport Day: разом за здоровий спосіб життя!», який відбувся на підтримку Європейського тижня спорту BEACTIVE. Це унікальне свято руху є невід’ємною частиною Європейського тижня спорту, що проходить вже дев’ятий рік поспіль під гаслом Be Active. Ідея ESSD полягає в популяризації фізичної активності і здорового способу життя серед дітей та учнівської молоді.</w:t>
            </w:r>
          </w:p>
          <w:p w:rsidR="009D515A" w:rsidRPr="00A74292" w:rsidRDefault="009D515A" w:rsidP="009D515A">
            <w:pPr>
              <w:ind w:firstLine="174"/>
              <w:jc w:val="both"/>
              <w:rPr>
                <w:lang w:val="uk-UA"/>
              </w:rPr>
            </w:pPr>
            <w:r w:rsidRPr="00A74292">
              <w:rPr>
                <w:lang w:val="uk-UA"/>
              </w:rPr>
              <w:t xml:space="preserve">21 грудня відбувся мінітурнір із волейболу серед </w:t>
            </w:r>
            <w:r>
              <w:rPr>
                <w:lang w:val="uk-UA"/>
              </w:rPr>
              <w:t xml:space="preserve">студентів. </w:t>
            </w:r>
            <w:r w:rsidRPr="00A74292">
              <w:rPr>
                <w:lang w:val="uk-UA"/>
              </w:rPr>
              <w:t>У змаганнях взяли участь команди від Національного університету «Чернігівська політехніка», Національного університету «Чернігівський колегіум» імені Т.Г. Шевченка, а також команда від Пенітенціарної академії України.</w:t>
            </w:r>
          </w:p>
          <w:p w:rsidR="009D515A" w:rsidRPr="00A74292" w:rsidRDefault="009D515A" w:rsidP="009D515A">
            <w:pPr>
              <w:ind w:firstLine="174"/>
              <w:jc w:val="both"/>
              <w:rPr>
                <w:lang w:val="uk-UA"/>
              </w:rPr>
            </w:pPr>
            <w:r w:rsidRPr="00A74292">
              <w:rPr>
                <w:lang w:val="uk-UA"/>
              </w:rPr>
              <w:t>У грудні 2023 року на базі фізкультурно-оздоровчого комплексу Національного університету «Чернігівська політехніка» відбувся спортивний фестиваль «МАЛА ОЛІМПІАДА».</w:t>
            </w:r>
          </w:p>
          <w:p w:rsidR="009D515A" w:rsidRPr="00A74292" w:rsidRDefault="009D515A" w:rsidP="009D515A">
            <w:pPr>
              <w:ind w:firstLine="174"/>
              <w:jc w:val="both"/>
              <w:rPr>
                <w:lang w:val="uk-UA"/>
              </w:rPr>
            </w:pPr>
            <w:r w:rsidRPr="00A74292">
              <w:rPr>
                <w:lang w:val="uk-UA"/>
              </w:rPr>
              <w:t xml:space="preserve">А також у закладах освіти з метою популяризації серед молоді здорового способу життя, занять фізичною культурою та спортом відбулося ряд заходів у рамках </w:t>
            </w:r>
            <w:r w:rsidRPr="00A74292">
              <w:rPr>
                <w:lang w:val="uk-UA"/>
              </w:rPr>
              <w:lastRenderedPageBreak/>
              <w:t>Олімпійського тижня під гаслом «Разом до Перемоги та Миру», проведені інформаційно-просвітницькі заходи, години психолога, бесіди, спортивні свята, фле</w:t>
            </w:r>
            <w:r>
              <w:rPr>
                <w:lang w:val="uk-UA"/>
              </w:rPr>
              <w:t>ш</w:t>
            </w:r>
            <w:r w:rsidRPr="00A74292">
              <w:rPr>
                <w:lang w:val="uk-UA"/>
              </w:rPr>
              <w:t xml:space="preserve">моби, естафети, акції «В здоровому тілі – здоровий дух», «War-life balance: як зберегти свій ресурс під час війни», «Психічне здоров’я: як підтримати себе і зберегти», «Види та форми насильства. Особливості реагування на насильницькі дії», «Булінг в учнівському колективі: що потрібно знати…», «Що потрібно знати про булінг. Характеристика суб’єктів булінгу», «Спортивні звитяги нашого ліцею», «Спорт – запорука здоров’я», «Особиста та побутова гігієна, режим дня – дотримання елементарних щоденних правил», «Безпечні канікули», «Алгоритм дії під час повітряних тривог», </w:t>
            </w:r>
            <w:r w:rsidRPr="00A74292">
              <w:rPr>
                <w:rFonts w:eastAsia="Calibri"/>
                <w:shd w:val="clear" w:color="auto" w:fill="FFFFFF"/>
                <w:lang w:val="uk-UA" w:eastAsia="en-US"/>
              </w:rPr>
              <w:t>«Я за здоровий спосіб життя»,</w:t>
            </w:r>
            <w:r w:rsidRPr="00A74292">
              <w:rPr>
                <w:lang w:val="uk-UA"/>
              </w:rPr>
              <w:t xml:space="preserve"> «Як вберегтися від СНІДу», «Я займаюсь спортом», «Хто сильніший», «Я умію робити спортивні...</w:t>
            </w:r>
            <w:r>
              <w:rPr>
                <w:lang w:val="uk-UA"/>
              </w:rPr>
              <w:t xml:space="preserve">, </w:t>
            </w:r>
            <w:r w:rsidRPr="00A74292">
              <w:rPr>
                <w:lang w:val="uk-UA"/>
              </w:rPr>
              <w:t>а що вмієш ти? Покажи!», «Тренуюсь на свіжому повітрі», «В настільний теніс граю</w:t>
            </w:r>
            <w:r>
              <w:rPr>
                <w:lang w:val="uk-UA"/>
              </w:rPr>
              <w:t xml:space="preserve"> </w:t>
            </w:r>
            <w:r w:rsidRPr="00A74292">
              <w:rPr>
                <w:lang w:val="uk-UA"/>
              </w:rPr>
              <w:t>-</w:t>
            </w:r>
            <w:r>
              <w:rPr>
                <w:lang w:val="uk-UA"/>
              </w:rPr>
              <w:t xml:space="preserve"> </w:t>
            </w:r>
            <w:r w:rsidRPr="00A74292">
              <w:rPr>
                <w:lang w:val="uk-UA"/>
              </w:rPr>
              <w:t>перемогу здобуваю», «</w:t>
            </w:r>
            <w:r w:rsidRPr="00A74292">
              <w:rPr>
                <w:shd w:val="clear" w:color="auto" w:fill="FFFFFF"/>
                <w:lang w:val="uk-UA"/>
              </w:rPr>
              <w:t>Піклування про здоров’я – обов’язок кожного</w:t>
            </w:r>
            <w:r w:rsidRPr="00A74292">
              <w:rPr>
                <w:lang w:val="uk-UA"/>
              </w:rPr>
              <w:t>».</w:t>
            </w:r>
          </w:p>
          <w:p w:rsidR="006F745D" w:rsidRPr="006F745D" w:rsidRDefault="009D515A" w:rsidP="009D515A">
            <w:pPr>
              <w:ind w:firstLine="174"/>
              <w:jc w:val="both"/>
              <w:rPr>
                <w:rFonts w:eastAsia="Arial"/>
                <w:lang w:val="uk-UA"/>
              </w:rPr>
            </w:pPr>
            <w:r w:rsidRPr="00A74292">
              <w:rPr>
                <w:lang w:val="uk-UA"/>
              </w:rPr>
              <w:t xml:space="preserve">Відбулась участь молоді у XXXХ обласних Спортивних іграх серед закладів професійної (професійно-технічної) освіти у 2023-2024 н.р. командами юнаків та дівчат у таких видах спорту: легкоатлетичний крос, шахи, </w:t>
            </w:r>
            <w:r w:rsidRPr="00A74292">
              <w:rPr>
                <w:lang w:val="uk-UA"/>
              </w:rPr>
              <w:lastRenderedPageBreak/>
              <w:t>шашки. А також ряд спортивних змагань з різних видів спорту.</w:t>
            </w:r>
          </w:p>
          <w:p w:rsidR="006F745D" w:rsidRPr="006F745D" w:rsidRDefault="00C26C5F" w:rsidP="006F745D">
            <w:pPr>
              <w:ind w:firstLine="174"/>
              <w:jc w:val="both"/>
              <w:rPr>
                <w:rFonts w:eastAsia="Arial"/>
                <w:lang w:val="uk-UA"/>
              </w:rPr>
            </w:pPr>
            <w:r w:rsidRPr="00880CD2">
              <w:rPr>
                <w:rFonts w:eastAsia="Arial"/>
                <w:lang w:val="ru-RU"/>
              </w:rPr>
              <w:t>Закладами культури област</w:t>
            </w:r>
            <w:r w:rsidRPr="00880CD2">
              <w:rPr>
                <w:rFonts w:eastAsia="Arial"/>
                <w:lang w:val="uk-UA"/>
              </w:rPr>
              <w:t>і проведено 3 заходів.</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886A97" w:rsidRDefault="00C26C5F" w:rsidP="00C94B72">
            <w:pPr>
              <w:jc w:val="both"/>
              <w:rPr>
                <w:highlight w:val="yellow"/>
                <w:lang w:val="uk-UA"/>
              </w:rPr>
            </w:pPr>
            <w:r w:rsidRPr="00373FE0">
              <w:rPr>
                <w:lang w:val="uk-UA"/>
              </w:rPr>
              <w:lastRenderedPageBreak/>
              <w:t>3.2. Проведення обласних та місцевих освітньо-виховних, інформаційно-просвітницьких та інших заходів; виданні та розповсюдженні інформаційних матеріалів та виготовленні і розміщенні соціальних роликів та реклами, спрямованих на запобігання поширенню інфекційних хвороб; протидію розповсюдженню вживання психоактивних речовин, алкоголю, тютюну та інших форм залежності</w:t>
            </w:r>
          </w:p>
        </w:tc>
      </w:tr>
      <w:tr w:rsidR="00C26C5F" w:rsidRPr="00F30E17" w:rsidTr="002F595C">
        <w:tc>
          <w:tcPr>
            <w:tcW w:w="519"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373FE0" w:rsidRDefault="00C26C5F" w:rsidP="00C94B72">
            <w:pPr>
              <w:rPr>
                <w:lang w:val="uk-UA"/>
              </w:rPr>
            </w:pPr>
            <w:r w:rsidRPr="00373FE0">
              <w:rPr>
                <w:lang w:val="uk-UA"/>
              </w:rPr>
              <w:t xml:space="preserve">Департамент сім’ї, молоді та спорту облдержадміністрації, </w:t>
            </w:r>
          </w:p>
          <w:p w:rsidR="00C26C5F" w:rsidRPr="00373FE0" w:rsidRDefault="00C26C5F" w:rsidP="00C94B72">
            <w:pPr>
              <w:rPr>
                <w:lang w:val="uk-UA"/>
              </w:rPr>
            </w:pPr>
            <w:r w:rsidRPr="00373FE0">
              <w:rPr>
                <w:lang w:val="uk-UA"/>
              </w:rPr>
              <w:t xml:space="preserve">Управління освіти і науки облдержадміністрації, </w:t>
            </w:r>
          </w:p>
          <w:p w:rsidR="00C26C5F" w:rsidRPr="00373FE0" w:rsidRDefault="00C26C5F" w:rsidP="00C94B72">
            <w:pPr>
              <w:rPr>
                <w:lang w:val="uk-UA"/>
              </w:rPr>
            </w:pPr>
            <w:r w:rsidRPr="00373FE0">
              <w:rPr>
                <w:lang w:val="uk-UA"/>
              </w:rPr>
              <w:t xml:space="preserve">Управління охорони здоров’я облдержадміністрації, </w:t>
            </w:r>
          </w:p>
          <w:p w:rsidR="00C26C5F" w:rsidRPr="00373FE0" w:rsidRDefault="00C26C5F" w:rsidP="00C94B72">
            <w:pPr>
              <w:rPr>
                <w:lang w:val="uk-UA"/>
              </w:rPr>
            </w:pPr>
            <w:r w:rsidRPr="00373FE0">
              <w:rPr>
                <w:lang w:val="uk-UA"/>
              </w:rPr>
              <w:t>Чернігівський обласний центр соціальних служб,</w:t>
            </w:r>
          </w:p>
          <w:p w:rsidR="00C26C5F" w:rsidRPr="00373FE0" w:rsidRDefault="00C26C5F" w:rsidP="00C94B72">
            <w:pPr>
              <w:rPr>
                <w:lang w:val="uk-UA"/>
              </w:rPr>
            </w:pPr>
            <w:r w:rsidRPr="00373FE0">
              <w:rPr>
                <w:shd w:val="clear" w:color="auto" w:fill="FFFFFF"/>
                <w:lang w:val="uk-UA"/>
              </w:rPr>
              <w:t>КУ «Чернігівський обласний молодіжний центр» Чернігівської обласної ради, міські, селищні, сільські ради</w:t>
            </w:r>
          </w:p>
          <w:p w:rsidR="00C26C5F" w:rsidRPr="00886A97" w:rsidRDefault="00C26C5F" w:rsidP="00534B56">
            <w:pPr>
              <w:autoSpaceDE/>
              <w:autoSpaceDN/>
              <w:rPr>
                <w:color w:val="FF0000"/>
                <w:highlight w:val="yellow"/>
                <w:lang w:val="uk-UA"/>
              </w:rPr>
            </w:pPr>
          </w:p>
        </w:tc>
        <w:tc>
          <w:tcPr>
            <w:tcW w:w="712" w:type="dxa"/>
            <w:tcBorders>
              <w:top w:val="single" w:sz="4" w:space="0" w:color="auto"/>
              <w:left w:val="single" w:sz="4" w:space="0" w:color="auto"/>
              <w:bottom w:val="single" w:sz="4" w:space="0" w:color="auto"/>
              <w:right w:val="single" w:sz="4" w:space="0" w:color="auto"/>
            </w:tcBorders>
          </w:tcPr>
          <w:p w:rsidR="00C26C5F" w:rsidRPr="00373FE0" w:rsidRDefault="00373FE0" w:rsidP="0006190D">
            <w:pPr>
              <w:autoSpaceDE/>
              <w:autoSpaceDN/>
              <w:jc w:val="center"/>
              <w:rPr>
                <w:lang w:val="uk-UA"/>
              </w:rPr>
            </w:pPr>
            <w:r>
              <w:rPr>
                <w:lang w:val="uk-UA"/>
              </w:rPr>
              <w:t>50</w:t>
            </w:r>
            <w:r w:rsidR="00C26C5F" w:rsidRPr="00373FE0">
              <w:rPr>
                <w:lang w:val="uk-UA"/>
              </w:rPr>
              <w:t>,0</w:t>
            </w:r>
          </w:p>
        </w:tc>
        <w:tc>
          <w:tcPr>
            <w:tcW w:w="710" w:type="dxa"/>
            <w:tcBorders>
              <w:top w:val="single" w:sz="4" w:space="0" w:color="auto"/>
              <w:left w:val="single" w:sz="4" w:space="0" w:color="auto"/>
              <w:bottom w:val="single" w:sz="4" w:space="0" w:color="auto"/>
              <w:right w:val="single" w:sz="4" w:space="0" w:color="auto"/>
            </w:tcBorders>
          </w:tcPr>
          <w:p w:rsidR="00C26C5F" w:rsidRPr="00373FE0" w:rsidRDefault="00373FE0" w:rsidP="0006190D">
            <w:pPr>
              <w:jc w:val="center"/>
              <w:rPr>
                <w:lang w:val="uk-UA"/>
              </w:rPr>
            </w:pPr>
            <w:r>
              <w:rPr>
                <w:lang w:val="uk-UA"/>
              </w:rPr>
              <w:t>50</w:t>
            </w:r>
            <w:r w:rsidR="00C26C5F" w:rsidRPr="00373FE0">
              <w:rPr>
                <w:lang w:val="uk-UA"/>
              </w:rPr>
              <w:t>,0</w:t>
            </w:r>
          </w:p>
        </w:tc>
        <w:tc>
          <w:tcPr>
            <w:tcW w:w="995" w:type="dxa"/>
            <w:tcBorders>
              <w:top w:val="single" w:sz="4" w:space="0" w:color="auto"/>
              <w:left w:val="single" w:sz="4" w:space="0" w:color="auto"/>
              <w:bottom w:val="single" w:sz="4" w:space="0" w:color="auto"/>
              <w:right w:val="single" w:sz="4" w:space="0" w:color="auto"/>
            </w:tcBorders>
          </w:tcPr>
          <w:p w:rsidR="00C26C5F" w:rsidRPr="00373FE0" w:rsidRDefault="00C26C5F" w:rsidP="0006190D">
            <w:pPr>
              <w:jc w:val="center"/>
              <w:rPr>
                <w:lang w:val="uk-UA"/>
              </w:rPr>
            </w:pPr>
            <w:r w:rsidRPr="00373FE0">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373FE0" w:rsidRDefault="00C26C5F" w:rsidP="0006190D">
            <w:pPr>
              <w:jc w:val="center"/>
              <w:rPr>
                <w:lang w:val="uk-UA"/>
              </w:rPr>
            </w:pPr>
            <w:r w:rsidRPr="00373FE0">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373FE0" w:rsidRDefault="00C26C5F" w:rsidP="0006190D">
            <w:pPr>
              <w:jc w:val="center"/>
              <w:rPr>
                <w:lang w:val="uk-UA"/>
              </w:rPr>
            </w:pPr>
            <w:r w:rsidRPr="00373FE0">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373FE0" w:rsidRDefault="00C26C5F" w:rsidP="0006190D">
            <w:pPr>
              <w:jc w:val="center"/>
              <w:rPr>
                <w:lang w:val="uk-UA"/>
              </w:rPr>
            </w:pPr>
            <w:r w:rsidRPr="00373FE0">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373FE0" w:rsidRDefault="00C26C5F" w:rsidP="0006190D">
            <w:pPr>
              <w:jc w:val="center"/>
              <w:rPr>
                <w:lang w:val="uk-UA"/>
              </w:rPr>
            </w:pPr>
            <w:r w:rsidRPr="00373FE0">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373FE0" w:rsidRDefault="00C26C5F" w:rsidP="0006190D">
            <w:pPr>
              <w:jc w:val="center"/>
              <w:rPr>
                <w:lang w:val="uk-UA"/>
              </w:rPr>
            </w:pPr>
            <w:r w:rsidRPr="00373FE0">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373FE0" w:rsidRDefault="00C26C5F" w:rsidP="0006190D">
            <w:pPr>
              <w:jc w:val="center"/>
              <w:rPr>
                <w:lang w:val="uk-UA"/>
              </w:rPr>
            </w:pPr>
            <w:r w:rsidRPr="00373FE0">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373FE0" w:rsidRDefault="00C26C5F" w:rsidP="0006190D">
            <w:pPr>
              <w:jc w:val="center"/>
              <w:rPr>
                <w:lang w:val="uk-UA"/>
              </w:rPr>
            </w:pPr>
            <w:r w:rsidRPr="00373FE0">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373FE0" w:rsidRDefault="00C26C5F" w:rsidP="0006190D">
            <w:pPr>
              <w:jc w:val="center"/>
              <w:rPr>
                <w:lang w:val="uk-UA"/>
              </w:rPr>
            </w:pPr>
            <w:r w:rsidRPr="00373FE0">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373FE0" w:rsidRDefault="00C26C5F" w:rsidP="0006190D">
            <w:pPr>
              <w:jc w:val="center"/>
              <w:rPr>
                <w:lang w:val="uk-UA"/>
              </w:rPr>
            </w:pPr>
            <w:r w:rsidRPr="00373FE0">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0C6366" w:rsidRPr="00A74292" w:rsidRDefault="000C6366" w:rsidP="000C6366">
            <w:pPr>
              <w:ind w:firstLine="174"/>
              <w:jc w:val="both"/>
              <w:rPr>
                <w:lang w:val="uk-UA"/>
              </w:rPr>
            </w:pPr>
            <w:r w:rsidRPr="00A74292">
              <w:rPr>
                <w:lang w:val="uk-UA"/>
              </w:rPr>
              <w:t>Проведено бесіди зі здобувачами освіти щодо безпечного поводження на льоду, з вибухонебезпечними та піротехнічними виробами, нагадування правил дорожнього руху, дотримання правил суспільної поведінки під час Новорічних свят та зимових канікул, з профілактики ГРВІ,</w:t>
            </w:r>
            <w:r>
              <w:rPr>
                <w:lang w:val="uk-UA"/>
              </w:rPr>
              <w:t xml:space="preserve"> грипу, інфекційних захворювань</w:t>
            </w:r>
            <w:r w:rsidRPr="00A74292">
              <w:rPr>
                <w:lang w:val="uk-UA"/>
              </w:rPr>
              <w:t xml:space="preserve"> тощо в умовах воєнного стану. </w:t>
            </w:r>
          </w:p>
          <w:p w:rsidR="000C6366" w:rsidRPr="00A74292" w:rsidRDefault="000C6366" w:rsidP="000C6366">
            <w:pPr>
              <w:ind w:firstLine="174"/>
              <w:jc w:val="both"/>
              <w:rPr>
                <w:lang w:val="uk-UA"/>
              </w:rPr>
            </w:pPr>
            <w:r w:rsidRPr="00A74292">
              <w:rPr>
                <w:lang w:val="uk-UA"/>
              </w:rPr>
              <w:t>Психологічною службою проведено бесіди зі здобувачами освіти щодо профілактики шкідливих звичок та дотримання правил здорового способу життя.</w:t>
            </w:r>
          </w:p>
          <w:p w:rsidR="00C26C5F" w:rsidRDefault="000C6366" w:rsidP="000C6366">
            <w:pPr>
              <w:autoSpaceDE/>
              <w:autoSpaceDN/>
              <w:ind w:firstLine="174"/>
              <w:jc w:val="both"/>
              <w:rPr>
                <w:lang w:val="uk-UA"/>
              </w:rPr>
            </w:pPr>
            <w:r w:rsidRPr="00A74292">
              <w:rPr>
                <w:lang w:val="uk-UA"/>
              </w:rPr>
              <w:t>Зокрема</w:t>
            </w:r>
            <w:r>
              <w:rPr>
                <w:lang w:val="uk-UA"/>
              </w:rPr>
              <w:t>,</w:t>
            </w:r>
            <w:r w:rsidRPr="00A74292">
              <w:rPr>
                <w:lang w:val="uk-UA"/>
              </w:rPr>
              <w:t xml:space="preserve"> за звітний період у закладах освіти відбулись виховні години, уроки-діалоги, групові консультації, лекції, виготовлення буклетів «Профілактика захворювання на ботулізм», «Гепатит А: шляхи зараження та профілактика», «Вплив психоактивних речовин на ВНД», «Не нашкодь собі», «Психологічні наслідки «токсичного» оточення», «Поговоримо відверто про шкідливі звички», «Наркотики і підлітки», «Психотропні речовини як ілюзія безпеки», «Бережи своє здоров’я», «Ми за здоровий спосіб життя», «Твоє </w:t>
            </w:r>
            <w:r w:rsidRPr="00A74292">
              <w:rPr>
                <w:lang w:val="uk-UA"/>
              </w:rPr>
              <w:lastRenderedPageBreak/>
              <w:t xml:space="preserve">здоров'я в твоїх руках», «Молодь за здоровий спосіб життя», «Моє здоров'я – моє багатство», «Здоров'я – найцінніший скарб людини», «Чисті руки – запорука здоров’я кожної людини», «20 причин, чому ми проти куріння», «Обережно!!! </w:t>
            </w:r>
            <w:r>
              <w:rPr>
                <w:lang w:val="uk-UA"/>
              </w:rPr>
              <w:t>Ботулізм!!!», «Лептоспіроз: як</w:t>
            </w:r>
            <w:r w:rsidRPr="00A74292">
              <w:rPr>
                <w:lang w:val="uk-UA"/>
              </w:rPr>
              <w:t xml:space="preserve"> розпізнати захворювання і уникнути зараження», «Щеплення – надійний захист від інфекційних хвороб», «Алкоголь і злочин. Чи можна між ними поставити знак рівності», «Кроки до здорового способу життя», «Увага!!! Алкогольна атака!!!», «Профілактика ботулізму», «Раціональне харчування – запобігання хворобам», «Культура здорового способу життя», «Негативний вплив куріння на здоров’я людини. Що то за хвороба діабет?», «Нікотин. Непомітна смерть», «Алкоголь та наркотики смерть для мозку», «Як не впасти в залежність», «Інфекція. Знаю та запобігаю».</w:t>
            </w:r>
          </w:p>
          <w:p w:rsidR="00C84365" w:rsidRPr="00C84365" w:rsidRDefault="00C84365" w:rsidP="00C84365">
            <w:pPr>
              <w:pStyle w:val="a8"/>
              <w:spacing w:after="0"/>
              <w:ind w:left="0" w:firstLine="176"/>
              <w:jc w:val="both"/>
              <w:rPr>
                <w:rFonts w:ascii="Times New Roman" w:hAnsi="Times New Roman"/>
                <w:sz w:val="20"/>
                <w:lang w:val="uk-UA"/>
              </w:rPr>
            </w:pPr>
            <w:r w:rsidRPr="00C84365">
              <w:rPr>
                <w:rFonts w:ascii="Times New Roman" w:hAnsi="Times New Roman"/>
                <w:sz w:val="20"/>
                <w:lang w:val="uk-UA"/>
              </w:rPr>
              <w:t xml:space="preserve">З метою раннього виявлення схильності дітей до вживання алкоголю, наркотичних речовин, запобіганню ВІЛ-інфекцій/СНІДу, для проведення з ними індивідуальної роботи лікарі-наркологи двічі на рік проводять профілактичні наркологічні заняття із учнівською молоддю в учбових закладах та притулку для неповнолітніх. Окремо проводяться бесіди, спільно з практичними психологами </w:t>
            </w:r>
            <w:r w:rsidRPr="00C84365">
              <w:rPr>
                <w:rFonts w:ascii="Times New Roman" w:hAnsi="Times New Roman"/>
                <w:sz w:val="20"/>
                <w:lang w:val="uk-UA"/>
              </w:rPr>
              <w:lastRenderedPageBreak/>
              <w:t>навчальних закладів для підлітків груп ризику (з неповних сімей, з обтяженим наркологічним анамнезом та інш.).</w:t>
            </w:r>
          </w:p>
          <w:p w:rsidR="00C84365" w:rsidRPr="00C84365" w:rsidRDefault="00C84365" w:rsidP="00C84365">
            <w:pPr>
              <w:pStyle w:val="a8"/>
              <w:spacing w:after="0"/>
              <w:ind w:left="0" w:firstLine="176"/>
              <w:jc w:val="both"/>
              <w:rPr>
                <w:rFonts w:ascii="Times New Roman" w:hAnsi="Times New Roman"/>
                <w:sz w:val="20"/>
                <w:lang w:val="uk-UA"/>
              </w:rPr>
            </w:pPr>
            <w:r w:rsidRPr="00C84365">
              <w:rPr>
                <w:rFonts w:ascii="Times New Roman" w:hAnsi="Times New Roman"/>
                <w:sz w:val="20"/>
                <w:lang w:val="uk-UA"/>
              </w:rPr>
              <w:t xml:space="preserve">Лікарі-наркологи області приймають участь при проведенні у навчально-виховних закладах оперативно-профілактичних заходів з метою запобігання проникненню до них наркотичних засобів і психотропних речовин та поширенню їх серед учнів та студентів. </w:t>
            </w:r>
          </w:p>
          <w:p w:rsidR="00C84365" w:rsidRPr="00C84365" w:rsidRDefault="00C84365" w:rsidP="00C84365">
            <w:pPr>
              <w:pStyle w:val="a8"/>
              <w:spacing w:after="0"/>
              <w:ind w:left="0" w:firstLine="176"/>
              <w:jc w:val="both"/>
              <w:rPr>
                <w:rFonts w:ascii="Times New Roman" w:hAnsi="Times New Roman"/>
                <w:sz w:val="20"/>
                <w:lang w:val="uk-UA"/>
              </w:rPr>
            </w:pPr>
            <w:r w:rsidRPr="00C84365">
              <w:rPr>
                <w:rFonts w:ascii="Times New Roman" w:hAnsi="Times New Roman"/>
                <w:sz w:val="20"/>
                <w:lang w:val="uk-UA"/>
              </w:rPr>
              <w:t xml:space="preserve">Систематично здійснюється інформування населення через засоби масової інформації, проводиться цілеспрямована профілактична робота серед учнівської та студентської молоді з питань профілактики наркоманії, алкоголізму та тютюнокуріння. Протягом звітного періоду з питань протидії розповсюдженню психоактивних речовин, алкоголю, тютюну та інших форм залежності медичними працівниками області організовано та проведено 32 виступи на телебаченні,22 – на радіо, розміщено 33 статті в газетах та 156 публікацій в мережі Інтернет, проведено 1901 лекція, 31844 бесіди, 48 відеодемонстрацій, оформлено 802 інформаційних стенда. З метою запобігання поширенню інфекційних хвороб організовано та проведено 156 виступів на телебаченні, 184 – на радіо, розміщено 218 статей в газетах та 742 публікації в мережі Інтернет, 8889 лекцій, </w:t>
            </w:r>
            <w:r w:rsidRPr="00C84365">
              <w:rPr>
                <w:rFonts w:ascii="Times New Roman" w:hAnsi="Times New Roman"/>
                <w:sz w:val="20"/>
                <w:lang w:val="uk-UA"/>
              </w:rPr>
              <w:lastRenderedPageBreak/>
              <w:t>129992 бесіди, 5 тематичних вечорів, 252 відеодемонстрації, оформлено 3504 інформаційні стенди.</w:t>
            </w:r>
          </w:p>
          <w:p w:rsidR="00B50411" w:rsidRPr="00886A97" w:rsidRDefault="00C84365" w:rsidP="00C84365">
            <w:pPr>
              <w:autoSpaceDE/>
              <w:autoSpaceDN/>
              <w:ind w:firstLine="176"/>
              <w:jc w:val="both"/>
              <w:rPr>
                <w:highlight w:val="yellow"/>
                <w:lang w:val="ru-RU"/>
              </w:rPr>
            </w:pPr>
            <w:r w:rsidRPr="00C84365">
              <w:rPr>
                <w:lang w:val="uk-UA"/>
              </w:rPr>
              <w:t>На допомогу медичним працівникам видані та розповсюджені методичні рекомендації та інформаційні матеріали: «Всесвітній день боротьби з туберкульозом», «Так! Ми можемо ліквідувати туберкульоз!», «Всесвітній тиждень імунізації», «Як захистити себе від смертельних інфекцій просто зробивши щеплення», «Всесвітній день боротьби з гепатитами», «Одне життя. Одна печінка», «Гепатит С – не вирок. Алгоритм дій для пацієнтів з гепатитом С», «Як відрізнити грип та ГРВІ», «Як запобігти зараженню вірусом грипу».</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886A97" w:rsidRDefault="00C26C5F" w:rsidP="00C94B72">
            <w:pPr>
              <w:jc w:val="both"/>
              <w:rPr>
                <w:color w:val="FF0000"/>
                <w:highlight w:val="yellow"/>
                <w:lang w:val="uk-UA"/>
              </w:rPr>
            </w:pPr>
            <w:r w:rsidRPr="009825A5">
              <w:rPr>
                <w:lang w:val="uk-UA"/>
              </w:rPr>
              <w:lastRenderedPageBreak/>
              <w:t>3.3. Проведення обласних та місцевих освітньо-виховних, культурно-мистецьких, спортивних, інформаційно-просвітницьких заходів; виданні інформаційних матеріалів та виготовленні і розміщенні соціальних фільмів, роликів та соціальної реклами, спрямованих на сприяння усвідомленню потреби збереження репродуктивного та сексуального здоров’я, підвищення уваги до статевого виховання; зміцнення ментального здоров’я молодих людей (у тому числі надання психологічної допомоги)</w:t>
            </w:r>
          </w:p>
        </w:tc>
      </w:tr>
      <w:tr w:rsidR="00C26C5F" w:rsidRPr="00F30E17" w:rsidTr="002F595C">
        <w:tc>
          <w:tcPr>
            <w:tcW w:w="519" w:type="dxa"/>
            <w:tcBorders>
              <w:top w:val="single" w:sz="4" w:space="0" w:color="auto"/>
              <w:left w:val="single" w:sz="4" w:space="0" w:color="auto"/>
              <w:bottom w:val="single" w:sz="4" w:space="0" w:color="auto"/>
              <w:right w:val="single" w:sz="4" w:space="0" w:color="auto"/>
            </w:tcBorders>
          </w:tcPr>
          <w:p w:rsidR="00C26C5F" w:rsidRPr="005021F5" w:rsidRDefault="00C26C5F"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5021F5" w:rsidRDefault="00C26C5F"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5021F5" w:rsidRDefault="00C26C5F" w:rsidP="00C94B72">
            <w:pPr>
              <w:rPr>
                <w:lang w:val="uk-UA"/>
              </w:rPr>
            </w:pPr>
            <w:r w:rsidRPr="005021F5">
              <w:rPr>
                <w:lang w:val="uk-UA"/>
              </w:rPr>
              <w:t xml:space="preserve">Департамент сім’ї, молоді та спорту облдержадміністрації, </w:t>
            </w:r>
          </w:p>
          <w:p w:rsidR="00C26C5F" w:rsidRPr="005021F5" w:rsidRDefault="00C26C5F" w:rsidP="00C94B72">
            <w:pPr>
              <w:rPr>
                <w:lang w:val="uk-UA"/>
              </w:rPr>
            </w:pPr>
            <w:r w:rsidRPr="005021F5">
              <w:rPr>
                <w:lang w:val="uk-UA"/>
              </w:rPr>
              <w:t xml:space="preserve">Департамент соціального захисту населення облдержадміністрації, Управління освіти і науки облдержадміністрації, </w:t>
            </w:r>
          </w:p>
          <w:p w:rsidR="00C26C5F" w:rsidRPr="005021F5" w:rsidRDefault="00C26C5F" w:rsidP="00C94B72">
            <w:pPr>
              <w:rPr>
                <w:lang w:val="uk-UA"/>
              </w:rPr>
            </w:pPr>
            <w:r w:rsidRPr="005021F5">
              <w:rPr>
                <w:lang w:val="uk-UA"/>
              </w:rPr>
              <w:t xml:space="preserve">Управління охорони здоров’я облдержадміністрації, </w:t>
            </w:r>
          </w:p>
          <w:p w:rsidR="00C26C5F" w:rsidRPr="005021F5" w:rsidRDefault="00C26C5F" w:rsidP="00C94B72">
            <w:pPr>
              <w:rPr>
                <w:lang w:val="uk-UA"/>
              </w:rPr>
            </w:pPr>
            <w:r w:rsidRPr="005021F5">
              <w:rPr>
                <w:lang w:val="uk-UA"/>
              </w:rPr>
              <w:t>Чернігівський обласний центр соціальних служб,</w:t>
            </w:r>
          </w:p>
          <w:p w:rsidR="00C26C5F" w:rsidRPr="005021F5" w:rsidRDefault="00C26C5F" w:rsidP="00C94B72">
            <w:pPr>
              <w:rPr>
                <w:lang w:val="uk-UA"/>
              </w:rPr>
            </w:pPr>
            <w:r w:rsidRPr="005021F5">
              <w:rPr>
                <w:shd w:val="clear" w:color="auto" w:fill="FFFFFF"/>
                <w:lang w:val="uk-UA"/>
              </w:rPr>
              <w:t xml:space="preserve">КУ «Чернігівський обласний молодіжний центр» Чернігівської обласної ради, міські, </w:t>
            </w:r>
            <w:r w:rsidRPr="005021F5">
              <w:rPr>
                <w:shd w:val="clear" w:color="auto" w:fill="FFFFFF"/>
                <w:lang w:val="uk-UA"/>
              </w:rPr>
              <w:lastRenderedPageBreak/>
              <w:t>селищні, сільські ради</w:t>
            </w:r>
          </w:p>
          <w:p w:rsidR="00C26C5F" w:rsidRPr="005021F5" w:rsidRDefault="00C26C5F" w:rsidP="00534B56">
            <w:pPr>
              <w:autoSpaceDE/>
              <w:autoSpaceDN/>
              <w:rPr>
                <w:color w:val="FF0000"/>
                <w:lang w:val="uk-UA"/>
              </w:rPr>
            </w:pPr>
          </w:p>
        </w:tc>
        <w:tc>
          <w:tcPr>
            <w:tcW w:w="712" w:type="dxa"/>
            <w:tcBorders>
              <w:top w:val="single" w:sz="4" w:space="0" w:color="auto"/>
              <w:left w:val="single" w:sz="4" w:space="0" w:color="auto"/>
              <w:bottom w:val="single" w:sz="4" w:space="0" w:color="auto"/>
              <w:right w:val="single" w:sz="4" w:space="0" w:color="auto"/>
            </w:tcBorders>
          </w:tcPr>
          <w:p w:rsidR="00C26C5F" w:rsidRPr="005021F5" w:rsidRDefault="00C26C5F" w:rsidP="0006190D">
            <w:pPr>
              <w:autoSpaceDE/>
              <w:autoSpaceDN/>
              <w:jc w:val="center"/>
              <w:rPr>
                <w:lang w:val="uk-UA"/>
              </w:rPr>
            </w:pPr>
            <w:r w:rsidRPr="005021F5">
              <w:rPr>
                <w:lang w:val="uk-UA"/>
              </w:rPr>
              <w:lastRenderedPageBreak/>
              <w:t>3</w:t>
            </w:r>
            <w:r w:rsidR="001C1ABD" w:rsidRPr="005021F5">
              <w:rPr>
                <w:lang w:val="uk-UA"/>
              </w:rPr>
              <w:t>5,4</w:t>
            </w:r>
          </w:p>
        </w:tc>
        <w:tc>
          <w:tcPr>
            <w:tcW w:w="710" w:type="dxa"/>
            <w:tcBorders>
              <w:top w:val="single" w:sz="4" w:space="0" w:color="auto"/>
              <w:left w:val="single" w:sz="4" w:space="0" w:color="auto"/>
              <w:bottom w:val="single" w:sz="4" w:space="0" w:color="auto"/>
              <w:right w:val="single" w:sz="4" w:space="0" w:color="auto"/>
            </w:tcBorders>
          </w:tcPr>
          <w:p w:rsidR="00C26C5F" w:rsidRPr="005021F5" w:rsidRDefault="001C1ABD" w:rsidP="0006190D">
            <w:pPr>
              <w:jc w:val="center"/>
              <w:rPr>
                <w:lang w:val="uk-UA"/>
              </w:rPr>
            </w:pPr>
            <w:r w:rsidRPr="005021F5">
              <w:rPr>
                <w:lang w:val="uk-UA"/>
              </w:rPr>
              <w:t>35,4</w:t>
            </w:r>
          </w:p>
        </w:tc>
        <w:tc>
          <w:tcPr>
            <w:tcW w:w="995" w:type="dxa"/>
            <w:tcBorders>
              <w:top w:val="single" w:sz="4" w:space="0" w:color="auto"/>
              <w:left w:val="single" w:sz="4" w:space="0" w:color="auto"/>
              <w:bottom w:val="single" w:sz="4" w:space="0" w:color="auto"/>
              <w:right w:val="single" w:sz="4" w:space="0" w:color="auto"/>
            </w:tcBorders>
          </w:tcPr>
          <w:p w:rsidR="00C26C5F" w:rsidRPr="005021F5" w:rsidRDefault="00C26C5F" w:rsidP="0006190D">
            <w:pPr>
              <w:jc w:val="center"/>
              <w:rPr>
                <w:lang w:val="uk-UA"/>
              </w:rPr>
            </w:pPr>
            <w:r w:rsidRPr="005021F5">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5021F5" w:rsidRDefault="00C26C5F" w:rsidP="0006190D">
            <w:pPr>
              <w:jc w:val="center"/>
              <w:rPr>
                <w:lang w:val="uk-UA"/>
              </w:rPr>
            </w:pPr>
            <w:r w:rsidRPr="005021F5">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5021F5" w:rsidRDefault="00C26C5F" w:rsidP="0006190D">
            <w:pPr>
              <w:jc w:val="center"/>
              <w:rPr>
                <w:lang w:val="uk-UA"/>
              </w:rPr>
            </w:pPr>
            <w:r w:rsidRPr="005021F5">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5021F5" w:rsidRDefault="00C26C5F" w:rsidP="0006190D">
            <w:pPr>
              <w:jc w:val="center"/>
              <w:rPr>
                <w:lang w:val="uk-UA"/>
              </w:rPr>
            </w:pPr>
            <w:r w:rsidRPr="005021F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5021F5" w:rsidRDefault="00C26C5F" w:rsidP="0006190D">
            <w:pPr>
              <w:jc w:val="center"/>
              <w:rPr>
                <w:lang w:val="uk-UA"/>
              </w:rPr>
            </w:pPr>
            <w:r w:rsidRPr="005021F5">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5021F5" w:rsidRDefault="00C26C5F" w:rsidP="0006190D">
            <w:pPr>
              <w:jc w:val="center"/>
              <w:rPr>
                <w:lang w:val="uk-UA"/>
              </w:rPr>
            </w:pPr>
            <w:r w:rsidRPr="005021F5">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5021F5" w:rsidRDefault="00C26C5F" w:rsidP="0006190D">
            <w:pPr>
              <w:jc w:val="center"/>
              <w:rPr>
                <w:lang w:val="uk-UA"/>
              </w:rPr>
            </w:pPr>
            <w:r w:rsidRPr="005021F5">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5021F5" w:rsidRDefault="00C26C5F" w:rsidP="0006190D">
            <w:pPr>
              <w:jc w:val="center"/>
              <w:rPr>
                <w:lang w:val="uk-UA"/>
              </w:rPr>
            </w:pPr>
            <w:r w:rsidRPr="005021F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5021F5" w:rsidRDefault="00C26C5F" w:rsidP="0006190D">
            <w:pPr>
              <w:jc w:val="center"/>
              <w:rPr>
                <w:lang w:val="uk-UA"/>
              </w:rPr>
            </w:pPr>
            <w:r w:rsidRPr="005021F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5021F5" w:rsidRDefault="00C26C5F" w:rsidP="0006190D">
            <w:pPr>
              <w:jc w:val="center"/>
              <w:rPr>
                <w:lang w:val="uk-UA"/>
              </w:rPr>
            </w:pPr>
            <w:r w:rsidRPr="005021F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BD4D98" w:rsidRPr="000F6BA6" w:rsidRDefault="00BD4D98" w:rsidP="00BD4D98">
            <w:pPr>
              <w:pStyle w:val="aa"/>
              <w:ind w:firstLine="174"/>
              <w:jc w:val="both"/>
              <w:rPr>
                <w:rFonts w:ascii="Times New Roman" w:hAnsi="Times New Roman"/>
                <w:color w:val="auto"/>
                <w:sz w:val="20"/>
                <w:lang w:val="ru-RU"/>
              </w:rPr>
            </w:pPr>
            <w:r w:rsidRPr="008F763F">
              <w:rPr>
                <w:rFonts w:ascii="Times New Roman" w:hAnsi="Times New Roman"/>
                <w:color w:val="auto"/>
                <w:sz w:val="20"/>
                <w:lang w:val="ru-RU"/>
              </w:rPr>
              <w:t xml:space="preserve">Для підвищення рівня громадської освіти щодо питань потреби збереження репродуктивного та сексуального здоров’я, підвищення уваги до статевого виховання, зміцнення ментального здоров’я молодих людей медичними працівниками області впродовж 2023 року проведено 12 виступів на телебаченні, 75 – на радіо, розміщено 18 статей в газетах та 121 публікація в мережі Інтернет. </w:t>
            </w:r>
            <w:r w:rsidRPr="000F6BA6">
              <w:rPr>
                <w:rFonts w:ascii="Times New Roman" w:hAnsi="Times New Roman"/>
                <w:color w:val="auto"/>
                <w:sz w:val="20"/>
                <w:lang w:val="ru-RU"/>
              </w:rPr>
              <w:t xml:space="preserve">Лікарями області проведено 594 лекції, 7738 бесід, 23 відеодемонстрації, оформлено 78 інформаційних стендів. </w:t>
            </w:r>
          </w:p>
          <w:p w:rsidR="00BD4D98" w:rsidRPr="008F763F" w:rsidRDefault="00BD4D98" w:rsidP="00BD4D98">
            <w:pPr>
              <w:ind w:firstLine="174"/>
              <w:jc w:val="both"/>
              <w:rPr>
                <w:lang w:val="uk-UA"/>
              </w:rPr>
            </w:pPr>
            <w:r w:rsidRPr="000F6BA6">
              <w:rPr>
                <w:lang w:val="ru-RU"/>
              </w:rPr>
              <w:lastRenderedPageBreak/>
              <w:t>На допомогу медичним працівникам видані та розповсюджені методичні рекомендації, презентації та інформаційні матеріали: «Всесвітній день психічного здоров’я», «Дбаймо про психічне здоров’я: кілька порад, як його підтримати», «Мультидисциплінарна команда з психічного здоров’я», «Подолання стресу який виникає при вимиканні електроенергії».</w:t>
            </w:r>
          </w:p>
          <w:p w:rsidR="00BD4D98" w:rsidRPr="008F763F" w:rsidRDefault="00BD4D98" w:rsidP="00BD4D98">
            <w:pPr>
              <w:ind w:firstLine="174"/>
              <w:jc w:val="both"/>
              <w:rPr>
                <w:lang w:val="uk-UA"/>
              </w:rPr>
            </w:pPr>
            <w:r w:rsidRPr="008F763F">
              <w:rPr>
                <w:lang w:val="uk-UA"/>
              </w:rPr>
              <w:t>За звітний період відбулись бесіди, вікторини, лекції, психологічні практикуми, засідання за «круглим столом», інтерактивні заняття, виставки літератури, квести, виховні години «Управління гнівом», «Самодопомога при тривозі у стресі», «Здоров’я подорожує життям», «Цікава психологія», «Емоційне та психологічне вигорання», «Важлива життєва навичка – сказати «Ні», «Репродуктивне здоров’я», «Діти та війна: техніки зцілення», «Репродуктивне здоров’я і планування сім’ї», «Стан репродуктивного здоров’я молоді в Україні. Наслідки ранніх статевих стосунків», «Чинники, що впливають на репродуктивне здоров’я молоді», «Репродуктивне здоров’я та здоровий спосіб життя складові міцної та здорової сім’ї», «Школа друзів та подруг», «Особливості формування сексуального потягу. Більше ніж секс»,</w:t>
            </w:r>
            <w:r w:rsidRPr="008F763F">
              <w:rPr>
                <w:shd w:val="clear" w:color="auto" w:fill="FFFFFF"/>
                <w:lang w:val="uk-UA"/>
              </w:rPr>
              <w:t>«Два різних світи – одне ціле»,</w:t>
            </w:r>
            <w:r w:rsidRPr="008F763F">
              <w:rPr>
                <w:lang w:val="uk-UA"/>
              </w:rPr>
              <w:t xml:space="preserve"> «Інструкція «до життя»», «Статеве життя. </w:t>
            </w:r>
            <w:r w:rsidRPr="008F763F">
              <w:rPr>
                <w:lang w:val="uk-UA"/>
              </w:rPr>
              <w:lastRenderedPageBreak/>
              <w:t xml:space="preserve">Наслідки та відповідальність», «Здорове статеве життя», «Статеві відносини ХХІ століття», «Основні принципи культури згоди», «Наслідки незахищених статевих актів», «Швидка допомога при панічних атаках», «Ментальне здоров’я дітей під час війни», «Чому ментальне здоров’я важливе?», «Розкажи мені…», «Відверто між нами…», «Я не для продажу», «ВІЛ/СНІД </w:t>
            </w:r>
            <w:r w:rsidRPr="008F763F">
              <w:rPr>
                <w:lang w:val="uk-UA"/>
              </w:rPr>
              <w:noBreakHyphen/>
              <w:t xml:space="preserve"> відверто», «Ні» насильству над жінками», «Вчимося жити в мирі та злагоді», «Людина </w:t>
            </w:r>
            <w:r w:rsidRPr="008F763F">
              <w:rPr>
                <w:lang w:val="uk-UA"/>
              </w:rPr>
              <w:noBreakHyphen/>
              <w:t xml:space="preserve"> понад усе», «Бути здоровим», «Статеве життя. Наслідки та відповідальність», «Шляхи збереження репродуктивного здоров’я», «Здорове статеве життя».</w:t>
            </w:r>
          </w:p>
          <w:p w:rsidR="00BD4D98" w:rsidRPr="008F763F" w:rsidRDefault="00BD4D98" w:rsidP="00BD4D98">
            <w:pPr>
              <w:ind w:firstLine="174"/>
              <w:jc w:val="both"/>
              <w:rPr>
                <w:lang w:val="uk-UA"/>
              </w:rPr>
            </w:pPr>
            <w:r w:rsidRPr="008F763F">
              <w:rPr>
                <w:bCs/>
                <w:lang w:val="uk-UA"/>
              </w:rPr>
              <w:t>21 жовтня</w:t>
            </w:r>
            <w:r w:rsidRPr="008F763F">
              <w:rPr>
                <w:lang w:val="uk-UA"/>
              </w:rPr>
              <w:t xml:space="preserve"> в Навчально-науковому інституті психології та соціальної роботи Національного університету «Чернігівський колегіум» імені Т.Г. Шевченка відбулися ювілейні методичні онлайн-студії «</w:t>
            </w:r>
            <w:r w:rsidRPr="008F763F">
              <w:rPr>
                <w:bCs/>
                <w:lang w:val="uk-UA"/>
              </w:rPr>
              <w:t>Сіверянська психологічна майстерня</w:t>
            </w:r>
            <w:r w:rsidRPr="008F763F">
              <w:rPr>
                <w:lang w:val="uk-UA"/>
              </w:rPr>
              <w:t>», присвячені 30-річчю створення кафедри загальної, вікової та соціальної психології імені М.А. Скока Національного університету «Чернігівський колегіум» імені Т.Г. Шевченка.</w:t>
            </w:r>
          </w:p>
          <w:p w:rsidR="00BD4D98" w:rsidRPr="008F763F" w:rsidRDefault="00BD4D98" w:rsidP="00BD4D98">
            <w:pPr>
              <w:ind w:firstLine="174"/>
              <w:jc w:val="both"/>
              <w:rPr>
                <w:lang w:val="uk-UA"/>
              </w:rPr>
            </w:pPr>
            <w:r w:rsidRPr="008F763F">
              <w:rPr>
                <w:lang w:val="uk-UA"/>
              </w:rPr>
              <w:t xml:space="preserve">10 жовтня з нагоди відзначення Дня ментального здоров’я викладачами кафедри соціальної роботи, кафедри психології та креативних індустрій у Національному університеті «Чернігівська політехніка» був проведений </w:t>
            </w:r>
            <w:r w:rsidRPr="008F763F">
              <w:rPr>
                <w:lang w:val="uk-UA"/>
              </w:rPr>
              <w:lastRenderedPageBreak/>
              <w:t xml:space="preserve">інтерактивний івент «Подорож до ментального здоров’я». Під час заходу були проведені тренінги, які мали на меті показати цінність та вразливість ментального здоров’я та необхідність піклування про нього. </w:t>
            </w:r>
          </w:p>
          <w:p w:rsidR="00BD4D98" w:rsidRPr="00BD4D98" w:rsidRDefault="00BD4D98" w:rsidP="00BD4D98">
            <w:pPr>
              <w:ind w:firstLine="174"/>
              <w:jc w:val="both"/>
              <w:rPr>
                <w:bCs/>
                <w:iCs/>
                <w:color w:val="050505"/>
                <w:lang w:val="uk-UA"/>
              </w:rPr>
            </w:pPr>
            <w:r w:rsidRPr="008F763F">
              <w:rPr>
                <w:lang w:val="uk-UA"/>
              </w:rPr>
              <w:t xml:space="preserve">Здобувачі освіти взяли участь у </w:t>
            </w:r>
            <w:r w:rsidRPr="008F763F">
              <w:rPr>
                <w:rStyle w:val="x193iq5w"/>
                <w:bCs/>
                <w:iCs/>
                <w:lang w:val="uk-UA"/>
              </w:rPr>
              <w:t>Всеукраїнському онлайн-флешмобі до Дня ментального здоров’я «</w:t>
            </w:r>
            <w:hyperlink r:id="rId12" w:history="1">
              <w:r w:rsidRPr="008F763F">
                <w:rPr>
                  <w:rStyle w:val="x193iq5w"/>
                  <w:bCs/>
                  <w:lang w:val="uk-UA"/>
                </w:rPr>
                <w:t>#Руханка_сили</w:t>
              </w:r>
            </w:hyperlink>
            <w:r w:rsidRPr="008F763F">
              <w:rPr>
                <w:rStyle w:val="x193iq5w"/>
                <w:bCs/>
                <w:iCs/>
                <w:lang w:val="uk-UA"/>
              </w:rPr>
              <w:t xml:space="preserve">». </w:t>
            </w:r>
          </w:p>
        </w:tc>
      </w:tr>
      <w:tr w:rsidR="00C26C5F" w:rsidRPr="00886A9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5021F5" w:rsidRDefault="00C26C5F" w:rsidP="00534B56">
            <w:pPr>
              <w:autoSpaceDE/>
              <w:autoSpaceDN/>
              <w:rPr>
                <w:color w:val="FF0000"/>
                <w:lang w:val="uk-UA"/>
              </w:rPr>
            </w:pPr>
            <w:r w:rsidRPr="005021F5">
              <w:lastRenderedPageBreak/>
              <w:t>IV</w:t>
            </w:r>
            <w:r w:rsidRPr="005021F5">
              <w:rPr>
                <w:lang w:val="uk-UA"/>
              </w:rPr>
              <w:t>. Підвищення спроможності молоді</w:t>
            </w:r>
          </w:p>
        </w:tc>
      </w:tr>
      <w:tr w:rsidR="00C26C5F" w:rsidRPr="00886A9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5021F5" w:rsidRDefault="00C26C5F" w:rsidP="00534B56">
            <w:pPr>
              <w:autoSpaceDE/>
              <w:autoSpaceDN/>
            </w:pPr>
            <w:r w:rsidRPr="005021F5">
              <w:rPr>
                <w:lang w:val="uk-UA"/>
              </w:rPr>
              <w:t>4.1. Організація проведення заходів, спрямованих на  підготовку фахівців, які працюють з дітьми і молоддю, та молодіжних працівників з числа державних службовців та лідерів молодіжних громадських об’єднань, зокрема через розвиток програми «Молодіжний працівник»</w:t>
            </w:r>
          </w:p>
        </w:tc>
      </w:tr>
      <w:tr w:rsidR="00C26C5F" w:rsidRPr="00F30E17" w:rsidTr="002F595C">
        <w:tc>
          <w:tcPr>
            <w:tcW w:w="519" w:type="dxa"/>
            <w:tcBorders>
              <w:top w:val="single" w:sz="4" w:space="0" w:color="auto"/>
              <w:left w:val="single" w:sz="4" w:space="0" w:color="auto"/>
              <w:bottom w:val="single" w:sz="4" w:space="0" w:color="auto"/>
              <w:right w:val="single" w:sz="4" w:space="0" w:color="auto"/>
            </w:tcBorders>
          </w:tcPr>
          <w:p w:rsidR="00C26C5F" w:rsidRPr="0084660B" w:rsidRDefault="00C26C5F"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4660B" w:rsidRDefault="00C26C5F"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5021F5" w:rsidRDefault="00C26C5F" w:rsidP="00C94B72">
            <w:pPr>
              <w:rPr>
                <w:lang w:val="uk-UA"/>
              </w:rPr>
            </w:pPr>
            <w:r w:rsidRPr="005021F5">
              <w:rPr>
                <w:lang w:val="uk-UA"/>
              </w:rPr>
              <w:t xml:space="preserve">Департамент сім’ї, молоді та спорту облдержадміністрації, </w:t>
            </w:r>
          </w:p>
          <w:p w:rsidR="00C26C5F" w:rsidRPr="005021F5" w:rsidRDefault="00C26C5F" w:rsidP="00C94B72">
            <w:pPr>
              <w:autoSpaceDE/>
              <w:autoSpaceDN/>
              <w:rPr>
                <w:color w:val="FF0000"/>
                <w:lang w:val="uk-UA"/>
              </w:rPr>
            </w:pPr>
            <w:r w:rsidRPr="005021F5">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26C5F" w:rsidRPr="005021F5" w:rsidRDefault="00C26C5F" w:rsidP="005021F5">
            <w:pPr>
              <w:autoSpaceDE/>
              <w:autoSpaceDN/>
              <w:jc w:val="center"/>
              <w:rPr>
                <w:lang w:val="uk-UA"/>
              </w:rPr>
            </w:pPr>
            <w:r w:rsidRPr="005021F5">
              <w:rPr>
                <w:lang w:val="uk-UA"/>
              </w:rPr>
              <w:t>3</w:t>
            </w:r>
            <w:r w:rsidR="005021F5">
              <w:rPr>
                <w:lang w:val="uk-UA"/>
              </w:rPr>
              <w:t>6</w:t>
            </w:r>
            <w:r w:rsidRPr="005021F5">
              <w:rPr>
                <w:lang w:val="uk-UA"/>
              </w:rPr>
              <w:t>,</w:t>
            </w:r>
            <w:r w:rsidR="005021F5">
              <w:rPr>
                <w:lang w:val="uk-UA"/>
              </w:rPr>
              <w:t>3</w:t>
            </w:r>
          </w:p>
        </w:tc>
        <w:tc>
          <w:tcPr>
            <w:tcW w:w="710" w:type="dxa"/>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3</w:t>
            </w:r>
            <w:r w:rsidR="005021F5">
              <w:rPr>
                <w:lang w:val="uk-UA"/>
              </w:rPr>
              <w:t>6,3</w:t>
            </w:r>
          </w:p>
        </w:tc>
        <w:tc>
          <w:tcPr>
            <w:tcW w:w="995" w:type="dxa"/>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5021F5" w:rsidRDefault="00C26C5F" w:rsidP="005021F5">
            <w:pPr>
              <w:jc w:val="center"/>
              <w:rPr>
                <w:lang w:val="uk-UA"/>
              </w:rPr>
            </w:pPr>
            <w:r w:rsidRPr="005021F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F51D64" w:rsidRPr="00F51D64" w:rsidRDefault="00F51D64" w:rsidP="00F51D64">
            <w:pPr>
              <w:ind w:firstLine="174"/>
              <w:jc w:val="both"/>
              <w:rPr>
                <w:lang w:val="uk-UA"/>
              </w:rPr>
            </w:pPr>
            <w:r w:rsidRPr="00F51D64">
              <w:rPr>
                <w:lang w:val="uk-UA"/>
              </w:rPr>
              <w:t xml:space="preserve">З метою надання допомоги та підтримки внутрішньо переміщеним особам, репатріантам/репатріанткам, уразливим групам населення у період війни з </w:t>
            </w:r>
            <w:r w:rsidRPr="00F51D64">
              <w:rPr>
                <w:iCs/>
                <w:lang w:val="uk-UA"/>
              </w:rPr>
              <w:t>15 по 17 та 22 травня 2023 року</w:t>
            </w:r>
            <w:r w:rsidRPr="00F51D64">
              <w:rPr>
                <w:lang w:val="uk-UA"/>
              </w:rPr>
              <w:t xml:space="preserve"> для фахівців Чернігівського обласного молодіжного центру проведено семінар-тренінг з молодіжної роботи, інформованої про травму, як учасників навчально-тренінгової програми «Молодіжна робота, інформована про травму», яку впровадили проєкти Ради Європи «Молодь за демократію в Україні: Фаза ІІ» та «Внутрішнє переміщення: пошук довготривалих рішень» у 2022 році. Тренінг-семінар побудований на методології неформальної освіти та зокрема: передбачає засвоєння життєвих навичок і підготовку до активного громадянства; ґрунтується на досвіді та заходах; орієнтується на тих, хто навчається. </w:t>
            </w:r>
          </w:p>
          <w:p w:rsidR="00F51D64" w:rsidRPr="00F51D64" w:rsidRDefault="00F51D64" w:rsidP="00F51D64">
            <w:pPr>
              <w:ind w:firstLine="174"/>
              <w:jc w:val="both"/>
              <w:rPr>
                <w:lang w:val="uk-UA"/>
              </w:rPr>
            </w:pPr>
            <w:r w:rsidRPr="00F51D64">
              <w:rPr>
                <w:lang w:val="uk-UA"/>
              </w:rPr>
              <w:t xml:space="preserve">Основні завдання тренінгу - </w:t>
            </w:r>
            <w:r w:rsidRPr="00F51D64">
              <w:rPr>
                <w:lang w:val="uk-UA"/>
              </w:rPr>
              <w:lastRenderedPageBreak/>
              <w:t>обмін практиками молодіжної роботи, інформованої про травму, мережування між молодіжними працівниками та працівницями; вивчення інструментів запобігання вигорянню молодіжних працівників та працівниць; поглиблення розуміння проживання втрати молодими людьми та місця молодіжного центру у цьому; удосконалення тренерських компетентностей молодіжних працівників і працівниць; розробка концепції всеукраїнського тижня з мапування психологічної підтримки для молодих людей в громадах для налагодження системи перенаправлення.</w:t>
            </w:r>
          </w:p>
          <w:p w:rsidR="00F51D64" w:rsidRPr="00F51D64" w:rsidRDefault="00F51D64" w:rsidP="00F51D64">
            <w:pPr>
              <w:ind w:firstLine="174"/>
              <w:jc w:val="both"/>
              <w:rPr>
                <w:lang w:val="ru-RU"/>
              </w:rPr>
            </w:pPr>
            <w:r w:rsidRPr="00F51D64">
              <w:rPr>
                <w:iCs/>
                <w:lang w:val="ru-RU"/>
              </w:rPr>
              <w:t>12-15 листопада 2023 року</w:t>
            </w:r>
            <w:r w:rsidRPr="00F51D64">
              <w:rPr>
                <w:lang w:val="ru-RU"/>
              </w:rPr>
              <w:t xml:space="preserve"> в Будапешті (Угорщина), в Європепйському молодіжному центрі, представниця Чернігівського обласного молодіжного центру взяла участь у семінарі про роль молодіжної роботи у підтримці ментального благополуччя молодих людей, які постраждали від війни, організатори Рада Європи та Міністерство молоді та спорту України. </w:t>
            </w:r>
          </w:p>
          <w:p w:rsidR="00C26C5F" w:rsidRPr="00F51D64" w:rsidRDefault="00F51D64" w:rsidP="00F51D64">
            <w:pPr>
              <w:ind w:firstLine="174"/>
              <w:jc w:val="both"/>
              <w:rPr>
                <w:highlight w:val="yellow"/>
                <w:lang w:val="ru-RU"/>
              </w:rPr>
            </w:pPr>
            <w:r w:rsidRPr="000F6BA6">
              <w:rPr>
                <w:lang w:val="ru-RU"/>
              </w:rPr>
              <w:t xml:space="preserve">Семінар зібрав більше 30 молодіжних працівників з України та низки європейських країн, зокрема Португалії, Італії, Словаччини, Румунії, Боснії та Герцеговини, Польщі, Туреччини, Грузії, Вірменії, щоб обмінятися досвідом використання засобів молодіжної роботи у подоланні молоддю проблем з емоційним та психічним здоров’ям через </w:t>
            </w:r>
            <w:r w:rsidRPr="000F6BA6">
              <w:rPr>
                <w:lang w:val="ru-RU"/>
              </w:rPr>
              <w:lastRenderedPageBreak/>
              <w:t xml:space="preserve">збройну агресію рф проти України. </w:t>
            </w:r>
            <w:r w:rsidRPr="00F51D64">
              <w:rPr>
                <w:lang w:val="ru-RU"/>
              </w:rPr>
              <w:t>За результатами семінару мають бути напрацьовані рекомендації для стейкхолдерів молодіжної сфери, спрямовані на збереження та покращення ментального здоров’я молодих людей, які перебувають у травматичних обставинах війни.</w:t>
            </w:r>
          </w:p>
        </w:tc>
      </w:tr>
      <w:tr w:rsidR="00C26C5F" w:rsidRPr="00886A97" w:rsidTr="005E2C3E">
        <w:tc>
          <w:tcPr>
            <w:tcW w:w="16313" w:type="dxa"/>
            <w:gridSpan w:val="21"/>
            <w:tcBorders>
              <w:top w:val="single" w:sz="4" w:space="0" w:color="auto"/>
              <w:left w:val="single" w:sz="4" w:space="0" w:color="auto"/>
              <w:bottom w:val="single" w:sz="4" w:space="0" w:color="auto"/>
              <w:right w:val="single" w:sz="4" w:space="0" w:color="auto"/>
            </w:tcBorders>
          </w:tcPr>
          <w:p w:rsidR="00C26C5F" w:rsidRPr="0084660B" w:rsidRDefault="00C26C5F" w:rsidP="00803CAC">
            <w:pPr>
              <w:jc w:val="both"/>
              <w:rPr>
                <w:lang w:val="uk-UA"/>
              </w:rPr>
            </w:pPr>
            <w:r w:rsidRPr="0084660B">
              <w:rPr>
                <w:lang w:val="uk-UA"/>
              </w:rPr>
              <w:lastRenderedPageBreak/>
              <w:t>4.2. Здійснення заходів, спрямованих на розвиток неформальної освіти, формування у молоді розуміння потреби навчатися впродовж життя, розвиток молодої людини як цілісної особистості; підвищення у молоді здатності швидко адаптуватися до нових умов, критично оцінювати і реагувати на нові виклики та процеси, що відбуваються в державі та світі; формування критичного мислення, підвищення медіаграмотності, протидії проявам гібридної війни, що ведеться Російською Федерацією в інформаційному просторі</w:t>
            </w:r>
          </w:p>
        </w:tc>
      </w:tr>
      <w:tr w:rsidR="00C26C5F" w:rsidRPr="00F30E17" w:rsidTr="002F595C">
        <w:tc>
          <w:tcPr>
            <w:tcW w:w="519"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84660B" w:rsidRDefault="00C26C5F" w:rsidP="00C94B72">
            <w:pPr>
              <w:rPr>
                <w:lang w:val="uk-UA"/>
              </w:rPr>
            </w:pPr>
            <w:r w:rsidRPr="0084660B">
              <w:rPr>
                <w:lang w:val="uk-UA"/>
              </w:rPr>
              <w:t xml:space="preserve">Департамент сім’ї, молоді та спорту облдержадміністрації, </w:t>
            </w:r>
          </w:p>
          <w:p w:rsidR="00C26C5F" w:rsidRPr="0084660B" w:rsidRDefault="00C26C5F" w:rsidP="00C94B72">
            <w:pPr>
              <w:rPr>
                <w:lang w:val="uk-UA"/>
              </w:rPr>
            </w:pPr>
            <w:r w:rsidRPr="0084660B">
              <w:rPr>
                <w:lang w:val="uk-UA"/>
              </w:rPr>
              <w:t>Департамент інформаційної діяльності та комунікацій з громадськістю облдержадміністрації,</w:t>
            </w:r>
          </w:p>
          <w:p w:rsidR="00C26C5F" w:rsidRPr="0084660B" w:rsidRDefault="00C26C5F" w:rsidP="00C94B72">
            <w:pPr>
              <w:rPr>
                <w:lang w:val="uk-UA"/>
              </w:rPr>
            </w:pPr>
            <w:r w:rsidRPr="0084660B">
              <w:rPr>
                <w:lang w:val="uk-UA"/>
              </w:rPr>
              <w:t xml:space="preserve">Управління освіти і науки облдержадміністрації, </w:t>
            </w:r>
          </w:p>
          <w:p w:rsidR="00C26C5F" w:rsidRPr="00886A97" w:rsidRDefault="00C26C5F" w:rsidP="00C94B72">
            <w:pPr>
              <w:rPr>
                <w:highlight w:val="yellow"/>
                <w:lang w:val="uk-UA"/>
              </w:rPr>
            </w:pPr>
            <w:r w:rsidRPr="0084660B">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26C5F" w:rsidRPr="0084660B" w:rsidRDefault="00C26C5F" w:rsidP="0084660B">
            <w:pPr>
              <w:autoSpaceDE/>
              <w:autoSpaceDN/>
              <w:jc w:val="center"/>
              <w:rPr>
                <w:lang w:val="uk-UA"/>
              </w:rPr>
            </w:pPr>
            <w:r w:rsidRPr="0084660B">
              <w:rPr>
                <w:lang w:val="uk-UA"/>
              </w:rPr>
              <w:t>1</w:t>
            </w:r>
            <w:r w:rsidR="0084660B">
              <w:rPr>
                <w:lang w:val="uk-UA"/>
              </w:rPr>
              <w:t>8</w:t>
            </w:r>
            <w:r w:rsidRPr="0084660B">
              <w:rPr>
                <w:lang w:val="uk-UA"/>
              </w:rPr>
              <w:t>,</w:t>
            </w:r>
            <w:r w:rsidR="0084660B">
              <w:rPr>
                <w:lang w:val="uk-UA"/>
              </w:rPr>
              <w:t>1</w:t>
            </w:r>
          </w:p>
        </w:tc>
        <w:tc>
          <w:tcPr>
            <w:tcW w:w="710" w:type="dxa"/>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1</w:t>
            </w:r>
            <w:r w:rsidR="0084660B">
              <w:rPr>
                <w:lang w:val="uk-UA"/>
              </w:rPr>
              <w:t>8</w:t>
            </w:r>
            <w:r w:rsidRPr="0084660B">
              <w:rPr>
                <w:lang w:val="uk-UA"/>
              </w:rPr>
              <w:t>,</w:t>
            </w:r>
            <w:r w:rsidR="0084660B">
              <w:rPr>
                <w:lang w:val="uk-UA"/>
              </w:rPr>
              <w:t>1</w:t>
            </w:r>
          </w:p>
        </w:tc>
        <w:tc>
          <w:tcPr>
            <w:tcW w:w="995" w:type="dxa"/>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84660B" w:rsidRDefault="00C26C5F" w:rsidP="0084660B">
            <w:pPr>
              <w:jc w:val="center"/>
              <w:rPr>
                <w:lang w:val="uk-UA"/>
              </w:rPr>
            </w:pPr>
            <w:r w:rsidRPr="0084660B">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C26C5F" w:rsidRDefault="005F7DF1" w:rsidP="005F7DF1">
            <w:pPr>
              <w:ind w:firstLine="180"/>
              <w:jc w:val="both"/>
              <w:rPr>
                <w:lang w:val="ru-RU"/>
              </w:rPr>
            </w:pPr>
            <w:r w:rsidRPr="005F7DF1">
              <w:rPr>
                <w:iCs/>
                <w:lang w:val="ru-RU"/>
              </w:rPr>
              <w:t>З травня</w:t>
            </w:r>
            <w:r w:rsidRPr="005F7DF1">
              <w:rPr>
                <w:lang w:val="ru-RU"/>
              </w:rPr>
              <w:t xml:space="preserve"> </w:t>
            </w:r>
            <w:r w:rsidRPr="005F7DF1">
              <w:rPr>
                <w:iCs/>
                <w:lang w:val="ru-RU"/>
              </w:rPr>
              <w:t>по вересень</w:t>
            </w:r>
            <w:r w:rsidRPr="005F7DF1">
              <w:rPr>
                <w:lang w:val="ru-RU"/>
              </w:rPr>
              <w:t xml:space="preserve"> на базі Чернігівського обласного молодіжного центру реалізовувався проєкт: Медійна студія для молоді «</w:t>
            </w:r>
            <w:r w:rsidRPr="005F7DF1">
              <w:t>MICS</w:t>
            </w:r>
            <w:r w:rsidRPr="005F7DF1">
              <w:rPr>
                <w:lang w:val="ru-RU"/>
              </w:rPr>
              <w:t xml:space="preserve"> 4</w:t>
            </w:r>
            <w:r w:rsidRPr="005F7DF1">
              <w:t>U</w:t>
            </w:r>
            <w:r w:rsidRPr="005F7DF1">
              <w:rPr>
                <w:lang w:val="ru-RU"/>
              </w:rPr>
              <w:t>”. За допомогою досвідчених викладачів з різних напрямків медіа-індустрії, включаючи журналістику, соціальні мережі, відео та аудіо продукти, більше 20 молодих учасників опанували нові знання у сфері створення медійних продуктів та їхнього подальшого просування, набули практичних навичок щодо створення якісних фото та відео контенту, який привертає увагу аудиторії, цікаво писати та ефективно подавати інформацію про себе, а також про те, що відбувається навколо.</w:t>
            </w:r>
          </w:p>
          <w:p w:rsidR="00987601" w:rsidRPr="00A74292" w:rsidRDefault="00987601" w:rsidP="00987601">
            <w:pPr>
              <w:shd w:val="clear" w:color="auto" w:fill="FFFFFF"/>
              <w:ind w:firstLine="174"/>
              <w:jc w:val="both"/>
              <w:rPr>
                <w:lang w:val="uk-UA"/>
              </w:rPr>
            </w:pPr>
            <w:r w:rsidRPr="00A74292">
              <w:rPr>
                <w:lang w:val="uk-UA"/>
              </w:rPr>
              <w:t xml:space="preserve">17 листопада в Навчально-науковому інституті психології та соціальної роботи Національного університету «Чернігівський колегіум» імені Т.Г. Шевченка відбувся черговий ХІІ-й науково-методичний онлайн-семінар «Актуальні проблеми сучасної фундаментальної та прикладної </w:t>
            </w:r>
            <w:r w:rsidRPr="00A74292">
              <w:rPr>
                <w:lang w:val="uk-UA"/>
              </w:rPr>
              <w:lastRenderedPageBreak/>
              <w:t>психології», організований кафедрою загальної, вікової та с</w:t>
            </w:r>
            <w:r>
              <w:rPr>
                <w:lang w:val="uk-UA"/>
              </w:rPr>
              <w:t xml:space="preserve">оціальної психології імені М.А. </w:t>
            </w:r>
            <w:r w:rsidRPr="00A74292">
              <w:rPr>
                <w:lang w:val="uk-UA"/>
              </w:rPr>
              <w:t xml:space="preserve">Скока. Захід було присвячено соціально-психологічним аспектам російсько-української війни. Учасники розкрили питання щодо колабораціонізму та викликані ним соціальні ризики у поствоєнний період, особливостей переживання та усвідомлення російсько-української війни молоддю: з досвіду контент-аналізу студентських наративів. </w:t>
            </w:r>
          </w:p>
          <w:p w:rsidR="005F7DF1" w:rsidRPr="00987601" w:rsidRDefault="00987601" w:rsidP="00987601">
            <w:pPr>
              <w:ind w:firstLine="174"/>
              <w:jc w:val="both"/>
              <w:rPr>
                <w:highlight w:val="yellow"/>
                <w:lang w:val="uk-UA"/>
              </w:rPr>
            </w:pPr>
            <w:r w:rsidRPr="00A74292">
              <w:rPr>
                <w:lang w:val="uk-UA"/>
              </w:rPr>
              <w:t xml:space="preserve">У закладах освіти проведені години спілкування, квест-ігри, виховні години, лекції «Кібер Безпека»: думай швидко, плати безпечно!», «Шахрайство в Інтернеті», «Обмеження свободи слова в умовах авторитарної держави: </w:t>
            </w:r>
            <w:r>
              <w:rPr>
                <w:lang w:val="uk-UA"/>
              </w:rPr>
              <w:t>на прикладі Білорусі</w:t>
            </w:r>
            <w:r w:rsidRPr="00A74292">
              <w:rPr>
                <w:lang w:val="uk-UA"/>
              </w:rPr>
              <w:t xml:space="preserve"> та росії», «Роль гібридної війни в умовах російської агресії проти України», «Використання соцмереж та каналів Телеграм для ведення інформаційної війни: як себе захистити», «Свобода слова: баланс між свободою вираження поглядів та відповідальністю», «Освітній квест з кібербезпеки та медіаграмотності», «Медіаграмотна місія», «Небезпеки, які криються в мережі Інт</w:t>
            </w:r>
            <w:r>
              <w:rPr>
                <w:lang w:val="uk-UA"/>
              </w:rPr>
              <w:t>е</w:t>
            </w:r>
            <w:r w:rsidRPr="00A74292">
              <w:rPr>
                <w:lang w:val="uk-UA"/>
              </w:rPr>
              <w:t>рнет», «Відповідальна поведінка в соціальних мережах під час війни», «А</w:t>
            </w:r>
            <w:r>
              <w:rPr>
                <w:lang w:val="uk-UA"/>
              </w:rPr>
              <w:t xml:space="preserve">гресія і хейт у соцмережах: як </w:t>
            </w:r>
            <w:r w:rsidRPr="00A74292">
              <w:rPr>
                <w:lang w:val="uk-UA"/>
              </w:rPr>
              <w:t xml:space="preserve">реагувати», «Вчимося розпізнавати фейки», «Відокремлюй фейк від правди», «Як навчитися </w:t>
            </w:r>
            <w:r w:rsidRPr="00A74292">
              <w:rPr>
                <w:lang w:val="uk-UA"/>
              </w:rPr>
              <w:lastRenderedPageBreak/>
              <w:t>фільтрувати інформацію із Інтернету?», «Знайди фейк».</w:t>
            </w:r>
          </w:p>
        </w:tc>
      </w:tr>
      <w:tr w:rsidR="00C26C5F" w:rsidRPr="00F30E17" w:rsidTr="005E2C3E">
        <w:tc>
          <w:tcPr>
            <w:tcW w:w="16313" w:type="dxa"/>
            <w:gridSpan w:val="21"/>
            <w:tcBorders>
              <w:top w:val="single" w:sz="4" w:space="0" w:color="auto"/>
              <w:left w:val="single" w:sz="4" w:space="0" w:color="auto"/>
              <w:bottom w:val="single" w:sz="4" w:space="0" w:color="auto"/>
              <w:right w:val="single" w:sz="4" w:space="0" w:color="auto"/>
            </w:tcBorders>
          </w:tcPr>
          <w:p w:rsidR="00C26C5F" w:rsidRPr="00886A97" w:rsidRDefault="00C26C5F" w:rsidP="00803CAC">
            <w:pPr>
              <w:jc w:val="both"/>
              <w:rPr>
                <w:color w:val="FF0000"/>
                <w:highlight w:val="yellow"/>
                <w:lang w:val="uk-UA"/>
              </w:rPr>
            </w:pPr>
            <w:r w:rsidRPr="000038F3">
              <w:rPr>
                <w:lang w:val="uk-UA"/>
              </w:rPr>
              <w:lastRenderedPageBreak/>
              <w:t>4.3. Сприяння утворенню та розвитку молодіжних консультативно-дорадчих органів, органів учнівського та студентського самоврядування</w:t>
            </w:r>
          </w:p>
        </w:tc>
      </w:tr>
      <w:tr w:rsidR="00C26C5F" w:rsidRPr="00F30E17" w:rsidTr="002F595C">
        <w:tc>
          <w:tcPr>
            <w:tcW w:w="519"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0038F3" w:rsidRDefault="00C26C5F" w:rsidP="00C94B72">
            <w:pPr>
              <w:rPr>
                <w:lang w:val="uk-UA"/>
              </w:rPr>
            </w:pPr>
            <w:r w:rsidRPr="000038F3">
              <w:rPr>
                <w:lang w:val="uk-UA"/>
              </w:rPr>
              <w:t xml:space="preserve">Департамент сім’ї, молоді та спорту облдержадміністрації, </w:t>
            </w:r>
          </w:p>
          <w:p w:rsidR="00C26C5F" w:rsidRPr="000038F3" w:rsidRDefault="00C26C5F" w:rsidP="00C94B72">
            <w:pPr>
              <w:rPr>
                <w:lang w:val="uk-UA"/>
              </w:rPr>
            </w:pPr>
            <w:r w:rsidRPr="000038F3">
              <w:rPr>
                <w:lang w:val="uk-UA"/>
              </w:rPr>
              <w:t xml:space="preserve">Управління освіти і науки облдержадміністрації, </w:t>
            </w:r>
          </w:p>
          <w:p w:rsidR="00C26C5F" w:rsidRPr="00886A97" w:rsidRDefault="00C26C5F" w:rsidP="00C94B72">
            <w:pPr>
              <w:rPr>
                <w:highlight w:val="yellow"/>
                <w:lang w:val="uk-UA"/>
              </w:rPr>
            </w:pPr>
            <w:r w:rsidRPr="000038F3">
              <w:rPr>
                <w:shd w:val="clear" w:color="auto" w:fill="FFFFFF"/>
                <w:lang w:val="uk-UA"/>
              </w:rPr>
              <w:t>КУ «Чернігівський обласний молодіжний центр» Чернігівської обласної ради, 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26C5F" w:rsidRPr="000038F3" w:rsidRDefault="00C26C5F" w:rsidP="000038F3">
            <w:pPr>
              <w:autoSpaceDE/>
              <w:autoSpaceDN/>
              <w:jc w:val="center"/>
              <w:rPr>
                <w:lang w:val="uk-UA"/>
              </w:rPr>
            </w:pPr>
            <w:r w:rsidRPr="000038F3">
              <w:rPr>
                <w:lang w:val="uk-UA"/>
              </w:rPr>
              <w:t>1</w:t>
            </w:r>
            <w:r w:rsidR="000038F3">
              <w:rPr>
                <w:lang w:val="uk-UA"/>
              </w:rPr>
              <w:t>8</w:t>
            </w:r>
            <w:r w:rsidRPr="000038F3">
              <w:rPr>
                <w:lang w:val="uk-UA"/>
              </w:rPr>
              <w:t>,</w:t>
            </w:r>
            <w:r w:rsidR="000038F3">
              <w:rPr>
                <w:lang w:val="uk-UA"/>
              </w:rPr>
              <w:t>1</w:t>
            </w:r>
          </w:p>
        </w:tc>
        <w:tc>
          <w:tcPr>
            <w:tcW w:w="710" w:type="dxa"/>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1</w:t>
            </w:r>
            <w:r w:rsidR="000038F3">
              <w:rPr>
                <w:lang w:val="uk-UA"/>
              </w:rPr>
              <w:t>8</w:t>
            </w:r>
            <w:r w:rsidRPr="000038F3">
              <w:rPr>
                <w:lang w:val="uk-UA"/>
              </w:rPr>
              <w:t>,</w:t>
            </w:r>
            <w:r w:rsidR="000038F3">
              <w:rPr>
                <w:lang w:val="uk-UA"/>
              </w:rPr>
              <w:t>1</w:t>
            </w:r>
          </w:p>
        </w:tc>
        <w:tc>
          <w:tcPr>
            <w:tcW w:w="995" w:type="dxa"/>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0038F3" w:rsidRDefault="00C26C5F" w:rsidP="000038F3">
            <w:pPr>
              <w:jc w:val="center"/>
              <w:rPr>
                <w:lang w:val="uk-UA"/>
              </w:rPr>
            </w:pPr>
            <w:r w:rsidRPr="000038F3">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E12ECF" w:rsidRPr="00A74292" w:rsidRDefault="00E12ECF" w:rsidP="00E12ECF">
            <w:pPr>
              <w:shd w:val="clear" w:color="auto" w:fill="FFFFFF"/>
              <w:ind w:firstLine="174"/>
              <w:jc w:val="both"/>
              <w:rPr>
                <w:lang w:val="uk-UA"/>
              </w:rPr>
            </w:pPr>
            <w:r w:rsidRPr="00A74292">
              <w:rPr>
                <w:lang w:val="uk-UA"/>
              </w:rPr>
              <w:t>23 жовтня в Національному університеті «Чернігівська політехніка» було проведене спільне засідання відділу внутрішнього забезпечення якості освіти з представниками органів студентського самоврядування. Представники парламенту були ознайомлені з системою внутрішнього забезпечення якості освіти в університеті. Були обговорені питання координації взаємодії щодо виявлення освітніх та соціальних потреб здобувачів освіти, механізми ефективного реагування на запити студентства тощо.</w:t>
            </w:r>
          </w:p>
          <w:p w:rsidR="00E12ECF" w:rsidRDefault="00E12ECF" w:rsidP="00E12ECF">
            <w:pPr>
              <w:ind w:firstLine="174"/>
              <w:jc w:val="both"/>
              <w:rPr>
                <w:rFonts w:ascii="Arial" w:hAnsi="Arial" w:cs="Arial"/>
                <w:color w:val="727272"/>
                <w:sz w:val="21"/>
                <w:szCs w:val="21"/>
                <w:lang w:val="uk-UA"/>
              </w:rPr>
            </w:pPr>
            <w:r w:rsidRPr="00A74292">
              <w:rPr>
                <w:lang w:val="uk-UA"/>
              </w:rPr>
              <w:t>28 листопада відбулось чергове засідання обласної ради учнівського самоврядування закладів профт</w:t>
            </w:r>
            <w:r>
              <w:rPr>
                <w:lang w:val="uk-UA"/>
              </w:rPr>
              <w:t>ехосвіти Чернігівської області.</w:t>
            </w:r>
            <w:r w:rsidRPr="00A74292">
              <w:rPr>
                <w:lang w:val="uk-UA"/>
              </w:rPr>
              <w:t xml:space="preserve"> Під час проведення круглого столу лідери учнівського самоврядування поділилися напрацювання</w:t>
            </w:r>
            <w:r>
              <w:rPr>
                <w:lang w:val="uk-UA"/>
              </w:rPr>
              <w:t>ми</w:t>
            </w:r>
            <w:r w:rsidRPr="00A74292">
              <w:rPr>
                <w:lang w:val="uk-UA"/>
              </w:rPr>
              <w:t xml:space="preserve"> щодо попередження булінгу, попередження правопорушень, залучення учнівського самоврядування до психологічної підтримки, активної громадянської позиції, відповідального ставлення до Української держави, історії українського народу</w:t>
            </w:r>
            <w:r w:rsidRPr="00A74292">
              <w:rPr>
                <w:rFonts w:ascii="Arial" w:hAnsi="Arial" w:cs="Arial"/>
                <w:color w:val="727272"/>
                <w:sz w:val="21"/>
                <w:szCs w:val="21"/>
                <w:lang w:val="uk-UA"/>
              </w:rPr>
              <w:t>.</w:t>
            </w:r>
          </w:p>
          <w:p w:rsidR="00E12ECF" w:rsidRPr="00E12ECF" w:rsidRDefault="00E12ECF" w:rsidP="00E12ECF">
            <w:pPr>
              <w:ind w:firstLine="179"/>
              <w:jc w:val="both"/>
              <w:rPr>
                <w:lang w:val="ru-RU"/>
              </w:rPr>
            </w:pPr>
            <w:r w:rsidRPr="00E12ECF">
              <w:rPr>
                <w:lang w:val="ru-RU"/>
              </w:rPr>
              <w:t xml:space="preserve">Протягом року до обласних заходів, що проводилися на базі Чернігівського обласного молодіжного центру постійно залучалися представники молодіжних рад громад </w:t>
            </w:r>
            <w:r w:rsidRPr="00E12ECF">
              <w:rPr>
                <w:lang w:val="ru-RU"/>
              </w:rPr>
              <w:lastRenderedPageBreak/>
              <w:t>Чернігівщини:</w:t>
            </w:r>
          </w:p>
          <w:p w:rsidR="00E12ECF" w:rsidRPr="00E12ECF" w:rsidRDefault="00E12ECF" w:rsidP="00E12ECF">
            <w:pPr>
              <w:ind w:firstLine="179"/>
              <w:jc w:val="both"/>
              <w:rPr>
                <w:lang w:val="ru-RU"/>
              </w:rPr>
            </w:pPr>
            <w:r w:rsidRPr="00E12ECF">
              <w:rPr>
                <w:iCs/>
                <w:lang w:val="ru-RU"/>
              </w:rPr>
              <w:t>З 7 по 11 серпня</w:t>
            </w:r>
            <w:r w:rsidRPr="00E12ECF">
              <w:rPr>
                <w:lang w:val="ru-RU"/>
              </w:rPr>
              <w:t xml:space="preserve"> у м. Прилуки Чернігівської області та </w:t>
            </w:r>
            <w:r w:rsidRPr="00E12ECF">
              <w:rPr>
                <w:iCs/>
                <w:lang w:val="ru-RU"/>
              </w:rPr>
              <w:t>з 4 по 8 вересня 2023 року</w:t>
            </w:r>
            <w:r w:rsidRPr="00E12ECF">
              <w:rPr>
                <w:lang w:val="ru-RU"/>
              </w:rPr>
              <w:t xml:space="preserve"> в м. Чернігів - національна програма залучення молоді до відновлення України "ВідНОВА:</w:t>
            </w:r>
            <w:r w:rsidRPr="00E12ECF">
              <w:t>UA</w:t>
            </w:r>
            <w:r w:rsidRPr="00E12ECF">
              <w:rPr>
                <w:lang w:val="ru-RU"/>
              </w:rPr>
              <w:t>".</w:t>
            </w:r>
          </w:p>
          <w:p w:rsidR="00E12ECF" w:rsidRPr="00E12ECF" w:rsidRDefault="00E12ECF" w:rsidP="00E12ECF">
            <w:pPr>
              <w:ind w:firstLine="179"/>
              <w:jc w:val="both"/>
              <w:rPr>
                <w:iCs/>
                <w:lang w:val="ru-RU"/>
              </w:rPr>
            </w:pPr>
            <w:r w:rsidRPr="00E12ECF">
              <w:rPr>
                <w:iCs/>
                <w:lang w:val="ru-RU"/>
              </w:rPr>
              <w:t>11 серпня</w:t>
            </w:r>
            <w:r w:rsidRPr="00E12ECF">
              <w:rPr>
                <w:lang w:val="ru-RU"/>
              </w:rPr>
              <w:t xml:space="preserve"> – Толока в Чернігівському обласному молодіжному центрі.</w:t>
            </w:r>
          </w:p>
          <w:p w:rsidR="00E12ECF" w:rsidRPr="00E12ECF" w:rsidRDefault="00E12ECF" w:rsidP="00E12ECF">
            <w:pPr>
              <w:ind w:firstLine="179"/>
              <w:jc w:val="both"/>
              <w:rPr>
                <w:lang w:val="ru-RU"/>
              </w:rPr>
            </w:pPr>
            <w:r w:rsidRPr="00E12ECF">
              <w:rPr>
                <w:iCs/>
                <w:lang w:val="ru-RU"/>
              </w:rPr>
              <w:t xml:space="preserve">14-15 листопада - </w:t>
            </w:r>
            <w:r w:rsidRPr="00E12ECF">
              <w:rPr>
                <w:lang w:val="ru-RU"/>
              </w:rPr>
              <w:t>обласний молодіжний форум "МОЛОДЬ: Відновлення. Ініціативи. Рішення".</w:t>
            </w:r>
          </w:p>
          <w:p w:rsidR="00E12ECF" w:rsidRPr="00E12ECF" w:rsidRDefault="00E12ECF" w:rsidP="00E12ECF">
            <w:pPr>
              <w:ind w:firstLine="179"/>
              <w:jc w:val="both"/>
              <w:rPr>
                <w:lang w:val="ru-RU"/>
              </w:rPr>
            </w:pPr>
            <w:r w:rsidRPr="00E12ECF">
              <w:rPr>
                <w:iCs/>
                <w:lang w:val="ru-RU"/>
              </w:rPr>
              <w:t>23-25 листопада</w:t>
            </w:r>
            <w:r w:rsidRPr="00E12ECF">
              <w:rPr>
                <w:lang w:val="ru-RU"/>
              </w:rPr>
              <w:t xml:space="preserve"> – тренінг «Стійкість молодіжних інституцій в громаді».</w:t>
            </w:r>
          </w:p>
          <w:p w:rsidR="00E12ECF" w:rsidRPr="00E12ECF" w:rsidRDefault="00E12ECF" w:rsidP="00E12ECF">
            <w:pPr>
              <w:ind w:firstLine="179"/>
              <w:contextualSpacing/>
              <w:jc w:val="both"/>
              <w:rPr>
                <w:lang w:val="ru-RU"/>
              </w:rPr>
            </w:pPr>
            <w:r w:rsidRPr="00E12ECF">
              <w:rPr>
                <w:iCs/>
                <w:lang w:val="ru-RU"/>
              </w:rPr>
              <w:t>07-09 грудня</w:t>
            </w:r>
            <w:r w:rsidRPr="00E12ECF">
              <w:rPr>
                <w:lang w:val="ru-RU"/>
              </w:rPr>
              <w:t xml:space="preserve"> – тренінг «Дизайн локальної молодіжної роботи». </w:t>
            </w:r>
          </w:p>
          <w:p w:rsidR="00E12ECF" w:rsidRPr="00E12ECF" w:rsidRDefault="00E12ECF" w:rsidP="00E12ECF">
            <w:pPr>
              <w:ind w:firstLine="179"/>
              <w:contextualSpacing/>
              <w:jc w:val="both"/>
              <w:rPr>
                <w:lang w:val="ru-RU"/>
              </w:rPr>
            </w:pPr>
            <w:r w:rsidRPr="00E12ECF">
              <w:rPr>
                <w:iCs/>
                <w:lang w:val="ru-RU"/>
              </w:rPr>
              <w:t xml:space="preserve">19-21 грудня - </w:t>
            </w:r>
            <w:r w:rsidRPr="00E12ECF">
              <w:rPr>
                <w:lang w:val="ru-RU"/>
              </w:rPr>
              <w:t>тренінг «Розвиток інституційної спроможності команд молодіжної роботи».</w:t>
            </w:r>
          </w:p>
          <w:p w:rsidR="00C26C5F" w:rsidRPr="00E12ECF" w:rsidRDefault="00E12ECF" w:rsidP="00E12ECF">
            <w:pPr>
              <w:ind w:firstLine="179"/>
              <w:jc w:val="both"/>
              <w:rPr>
                <w:lang w:val="ru-RU"/>
              </w:rPr>
            </w:pPr>
            <w:r w:rsidRPr="00E12ECF">
              <w:rPr>
                <w:lang w:val="ru-RU"/>
              </w:rPr>
              <w:t>Учасники активно взаємодіяли, обмінювалися ідеями та виробляли конкретні плани, створили локальні програми роботи з молоддю у своїх громадах. Тренінг став ідеальним середовищем для мережування активних лідерів, здатних сприяти позитивним змінам у своїх спільнотах.</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B17D35" w:rsidRDefault="00C26C5F" w:rsidP="00534B56">
            <w:pPr>
              <w:autoSpaceDE/>
              <w:autoSpaceDN/>
              <w:rPr>
                <w:lang w:val="uk-UA"/>
              </w:rPr>
            </w:pPr>
            <w:r w:rsidRPr="00B17D35">
              <w:rPr>
                <w:b/>
              </w:rPr>
              <w:lastRenderedPageBreak/>
              <w:t>V</w:t>
            </w:r>
            <w:r w:rsidRPr="00B17D35">
              <w:rPr>
                <w:b/>
                <w:lang w:val="uk-UA"/>
              </w:rPr>
              <w:t xml:space="preserve">. </w:t>
            </w:r>
            <w:r w:rsidRPr="00B17D35">
              <w:rPr>
                <w:lang w:val="uk-UA"/>
              </w:rPr>
              <w:t>Забезпечення функціонування молодіжних центрів</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B17D35" w:rsidRDefault="00C26C5F" w:rsidP="00534B56">
            <w:pPr>
              <w:autoSpaceDE/>
              <w:autoSpaceDN/>
              <w:rPr>
                <w:color w:val="FF0000"/>
                <w:lang w:val="uk-UA"/>
              </w:rPr>
            </w:pPr>
            <w:r w:rsidRPr="00B17D35">
              <w:rPr>
                <w:lang w:val="uk-UA"/>
              </w:rPr>
              <w:t xml:space="preserve">5.1. Сприяння розвитку мережі молодіжних центрів через підвищення рівня їх спроможності та якості їх діяльності, зокрема забезпечення функціонування  </w:t>
            </w:r>
            <w:r w:rsidRPr="00B17D35">
              <w:rPr>
                <w:shd w:val="clear" w:color="auto" w:fill="FFFFFF"/>
                <w:lang w:val="uk-UA"/>
              </w:rPr>
              <w:t>комунальної установи «Чернігівський обласний молодіжний центр» Чернігівської обласної ради</w:t>
            </w:r>
          </w:p>
        </w:tc>
      </w:tr>
      <w:tr w:rsidR="00C26C5F" w:rsidRPr="009031F3" w:rsidTr="002F595C">
        <w:tc>
          <w:tcPr>
            <w:tcW w:w="519"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886A97" w:rsidRDefault="00C26C5F" w:rsidP="00756D65">
            <w:pPr>
              <w:rPr>
                <w:highlight w:val="yellow"/>
                <w:lang w:val="uk-UA"/>
              </w:rPr>
            </w:pPr>
            <w:r w:rsidRPr="00B17D35">
              <w:rPr>
                <w:lang w:val="uk-UA"/>
              </w:rPr>
              <w:t>Департамент сім’ї, молоді та спорту облдержадміністрації,</w:t>
            </w:r>
            <w:r w:rsidRPr="00B17D35">
              <w:rPr>
                <w:shd w:val="clear" w:color="auto" w:fill="FFFFFF"/>
                <w:lang w:val="uk-UA"/>
              </w:rPr>
              <w:t xml:space="preserve"> КУ «Чернігівський обласний молодіжний центр» Чернігівської обласної ради, міські, </w:t>
            </w:r>
            <w:r w:rsidRPr="00B17D35">
              <w:rPr>
                <w:shd w:val="clear" w:color="auto" w:fill="FFFFFF"/>
                <w:lang w:val="uk-UA"/>
              </w:rPr>
              <w:lastRenderedPageBreak/>
              <w:t>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26C5F" w:rsidRPr="00B17D35" w:rsidRDefault="00B17D35" w:rsidP="00B17D35">
            <w:pPr>
              <w:autoSpaceDE/>
              <w:autoSpaceDN/>
              <w:ind w:left="-104" w:right="-108"/>
              <w:jc w:val="center"/>
              <w:rPr>
                <w:lang w:val="uk-UA"/>
              </w:rPr>
            </w:pPr>
            <w:r>
              <w:rPr>
                <w:lang w:val="uk-UA"/>
              </w:rPr>
              <w:lastRenderedPageBreak/>
              <w:t>6412,3</w:t>
            </w:r>
          </w:p>
        </w:tc>
        <w:tc>
          <w:tcPr>
            <w:tcW w:w="710" w:type="dxa"/>
            <w:tcBorders>
              <w:top w:val="single" w:sz="4" w:space="0" w:color="auto"/>
              <w:left w:val="single" w:sz="4" w:space="0" w:color="auto"/>
              <w:bottom w:val="single" w:sz="4" w:space="0" w:color="auto"/>
              <w:right w:val="single" w:sz="4" w:space="0" w:color="auto"/>
            </w:tcBorders>
          </w:tcPr>
          <w:p w:rsidR="00C26C5F" w:rsidRPr="00B17D35" w:rsidRDefault="00B17D35" w:rsidP="00B17D35">
            <w:pPr>
              <w:ind w:left="-108" w:right="-108"/>
              <w:jc w:val="center"/>
              <w:rPr>
                <w:lang w:val="uk-UA"/>
              </w:rPr>
            </w:pPr>
            <w:r>
              <w:rPr>
                <w:lang w:val="uk-UA"/>
              </w:rPr>
              <w:t>6412,3</w:t>
            </w:r>
          </w:p>
        </w:tc>
        <w:tc>
          <w:tcPr>
            <w:tcW w:w="995" w:type="dxa"/>
            <w:tcBorders>
              <w:top w:val="single" w:sz="4" w:space="0" w:color="auto"/>
              <w:left w:val="single" w:sz="4" w:space="0" w:color="auto"/>
              <w:bottom w:val="single" w:sz="4" w:space="0" w:color="auto"/>
              <w:right w:val="single" w:sz="4" w:space="0" w:color="auto"/>
            </w:tcBorders>
          </w:tcPr>
          <w:p w:rsidR="00C26C5F" w:rsidRPr="00B17D35" w:rsidRDefault="00C26C5F" w:rsidP="00B17D35">
            <w:pPr>
              <w:jc w:val="center"/>
              <w:rPr>
                <w:lang w:val="uk-UA"/>
              </w:rPr>
            </w:pPr>
            <w:r w:rsidRPr="00B17D35">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B17D35" w:rsidRDefault="00C26C5F" w:rsidP="00B17D35">
            <w:pPr>
              <w:jc w:val="center"/>
              <w:rPr>
                <w:lang w:val="uk-UA"/>
              </w:rPr>
            </w:pPr>
            <w:r w:rsidRPr="00B17D35">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B17D35" w:rsidRDefault="00C26C5F" w:rsidP="00B17D35">
            <w:pPr>
              <w:jc w:val="center"/>
              <w:rPr>
                <w:lang w:val="uk-UA"/>
              </w:rPr>
            </w:pPr>
            <w:r w:rsidRPr="00B17D35">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B17D35" w:rsidRDefault="00C26C5F" w:rsidP="00B17D35">
            <w:pPr>
              <w:jc w:val="center"/>
              <w:rPr>
                <w:lang w:val="uk-UA"/>
              </w:rPr>
            </w:pPr>
            <w:r w:rsidRPr="00B17D3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B17D35" w:rsidRDefault="00B17D35" w:rsidP="00B17D35">
            <w:pPr>
              <w:jc w:val="center"/>
              <w:rPr>
                <w:sz w:val="16"/>
                <w:lang w:val="uk-UA"/>
              </w:rPr>
            </w:pPr>
            <w:r w:rsidRPr="00B17D35">
              <w:rPr>
                <w:sz w:val="16"/>
                <w:lang w:val="uk-UA"/>
              </w:rPr>
              <w:t>4780,0</w:t>
            </w:r>
          </w:p>
        </w:tc>
        <w:tc>
          <w:tcPr>
            <w:tcW w:w="709" w:type="dxa"/>
            <w:tcBorders>
              <w:top w:val="single" w:sz="4" w:space="0" w:color="auto"/>
              <w:left w:val="single" w:sz="4" w:space="0" w:color="auto"/>
              <w:bottom w:val="single" w:sz="4" w:space="0" w:color="auto"/>
              <w:right w:val="single" w:sz="4" w:space="0" w:color="auto"/>
            </w:tcBorders>
          </w:tcPr>
          <w:p w:rsidR="00C26C5F" w:rsidRPr="00B17D35" w:rsidRDefault="00B17D35" w:rsidP="00B17D35">
            <w:pPr>
              <w:jc w:val="center"/>
              <w:rPr>
                <w:sz w:val="16"/>
                <w:lang w:val="uk-UA"/>
              </w:rPr>
            </w:pPr>
            <w:r w:rsidRPr="00B17D35">
              <w:rPr>
                <w:sz w:val="16"/>
                <w:lang w:val="uk-UA"/>
              </w:rPr>
              <w:t>4780,0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B17D35" w:rsidRDefault="00C26C5F" w:rsidP="00B17D35">
            <w:pPr>
              <w:jc w:val="center"/>
              <w:rPr>
                <w:lang w:val="uk-UA"/>
              </w:rPr>
            </w:pPr>
            <w:r w:rsidRPr="00B17D35">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B17D35" w:rsidRDefault="00C26C5F" w:rsidP="00B17D35">
            <w:pPr>
              <w:jc w:val="center"/>
              <w:rPr>
                <w:lang w:val="uk-UA"/>
              </w:rPr>
            </w:pPr>
            <w:r w:rsidRPr="00B17D3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B17D35" w:rsidRDefault="00C26C5F" w:rsidP="00B17D35">
            <w:pPr>
              <w:jc w:val="center"/>
              <w:rPr>
                <w:lang w:val="uk-UA"/>
              </w:rPr>
            </w:pPr>
            <w:r w:rsidRPr="00B17D3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B17D35" w:rsidRDefault="00C26C5F" w:rsidP="00B17D35">
            <w:pPr>
              <w:jc w:val="center"/>
              <w:rPr>
                <w:lang w:val="uk-UA"/>
              </w:rPr>
            </w:pPr>
            <w:r w:rsidRPr="00B17D3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246456" w:rsidRPr="00246456" w:rsidRDefault="00246456" w:rsidP="00246456">
            <w:pPr>
              <w:ind w:firstLine="174"/>
              <w:contextualSpacing/>
              <w:jc w:val="both"/>
              <w:rPr>
                <w:lang w:val="ru-RU"/>
              </w:rPr>
            </w:pPr>
            <w:r w:rsidRPr="00246456">
              <w:rPr>
                <w:lang w:val="uk-UA"/>
              </w:rPr>
              <w:t xml:space="preserve">В межах проєкту «Чернігівська обласна підтримка молоді», який є частиною проєкту «Зміцнення громадської довіри в Україні» - </w:t>
            </w:r>
            <w:r w:rsidRPr="00246456">
              <w:t>UCBI</w:t>
            </w:r>
            <w:r w:rsidRPr="00246456">
              <w:rPr>
                <w:lang w:val="uk-UA"/>
              </w:rPr>
              <w:t xml:space="preserve">, що підтримує Агентство США з міжнародного розвитку </w:t>
            </w:r>
            <w:r w:rsidRPr="00246456">
              <w:rPr>
                <w:lang w:val="uk-UA"/>
              </w:rPr>
              <w:lastRenderedPageBreak/>
              <w:t>(</w:t>
            </w:r>
            <w:r w:rsidRPr="00246456">
              <w:t>USAID</w:t>
            </w:r>
            <w:r w:rsidRPr="00246456">
              <w:rPr>
                <w:lang w:val="uk-UA"/>
              </w:rPr>
              <w:t xml:space="preserve">) проведено дослідження стану реалізації молодіжної політики в громадах Чернігівської області та з метою вивчення молодіжних проблем, потреб і пріоритетів участі молоді в процесах прийняття рішень на місцевому рівні проведено опитування думки молоді. </w:t>
            </w:r>
            <w:r w:rsidRPr="00246456">
              <w:rPr>
                <w:lang w:val="ru-RU"/>
              </w:rPr>
              <w:t xml:space="preserve">Результати дослідження були представлені на обласному молодіжному форумі "МОЛОДЬ: Відновлення. Ініціативи. Рішення", що проходив </w:t>
            </w:r>
            <w:r w:rsidRPr="00246456">
              <w:rPr>
                <w:iCs/>
                <w:lang w:val="ru-RU"/>
              </w:rPr>
              <w:t>14-15 листопада 2023 року</w:t>
            </w:r>
            <w:r w:rsidRPr="00246456">
              <w:rPr>
                <w:lang w:val="ru-RU"/>
              </w:rPr>
              <w:t xml:space="preserve"> для представників молодіжних центрів, просторів, молодіжних працівників та представників структурних підрозділів місцевих адміністрацій, до сфери діяльності яких входить реалізація молодіжної політики. Організатори форуму - Чернігівський обласний молодіжний центр, громадська організація «Сфера молоді» в партнерстві з Агенцією регіонального розвитку Чернігівської області та Чернігівського регіонального розвитку коаліції «</w:t>
            </w:r>
            <w:r w:rsidRPr="00246456">
              <w:t>Ukraine</w:t>
            </w:r>
            <w:r w:rsidRPr="00246456">
              <w:rPr>
                <w:lang w:val="ru-RU"/>
              </w:rPr>
              <w:t xml:space="preserve"> </w:t>
            </w:r>
            <w:r w:rsidRPr="00246456">
              <w:t>Support</w:t>
            </w:r>
            <w:r w:rsidRPr="00246456">
              <w:rPr>
                <w:lang w:val="ru-RU"/>
              </w:rPr>
              <w:t xml:space="preserve"> </w:t>
            </w:r>
            <w:r w:rsidRPr="00246456">
              <w:t>Teams</w:t>
            </w:r>
            <w:r w:rsidRPr="00246456">
              <w:rPr>
                <w:lang w:val="ru-RU"/>
              </w:rPr>
              <w:t xml:space="preserve">». Основна мета Форуму - створення комунікаційної платформи партнерства для напрацювання швидких та дієвих кейсів залучення молодих людей до процесів відновлення та розвитку в громадах Чернігівської області. </w:t>
            </w:r>
          </w:p>
          <w:p w:rsidR="00246456" w:rsidRPr="00246456" w:rsidRDefault="00246456" w:rsidP="00246456">
            <w:pPr>
              <w:ind w:firstLine="174"/>
              <w:contextualSpacing/>
              <w:jc w:val="both"/>
              <w:rPr>
                <w:lang w:val="ru-RU"/>
              </w:rPr>
            </w:pPr>
            <w:r w:rsidRPr="00246456">
              <w:rPr>
                <w:lang w:val="ru-RU"/>
              </w:rPr>
              <w:t xml:space="preserve">Під час Форуму відбулися три тематичні дискусійні панелі спікерів - представників міжнародних організацій та </w:t>
            </w:r>
            <w:r w:rsidRPr="00246456">
              <w:rPr>
                <w:lang w:val="ru-RU"/>
              </w:rPr>
              <w:lastRenderedPageBreak/>
              <w:t>об'єднань, виконавчої влади, органів місцевого самоврядування на тему: участь молоді в інфраструктурному відновленні Чернігівської області; економічне відновлення Чернігівської області в контексті молодіжного підприємництва; відновлення доступу для молодих людей до актуальних навчальних програм та проєктів в Чернігівській області. Загальна кількість учасників 55 осіб.</w:t>
            </w:r>
          </w:p>
          <w:p w:rsidR="00246456" w:rsidRPr="00246456" w:rsidRDefault="00246456" w:rsidP="00246456">
            <w:pPr>
              <w:ind w:firstLine="174"/>
              <w:contextualSpacing/>
              <w:jc w:val="both"/>
              <w:rPr>
                <w:lang w:val="ru-RU"/>
              </w:rPr>
            </w:pPr>
            <w:r w:rsidRPr="00246456">
              <w:rPr>
                <w:lang w:val="ru-RU"/>
              </w:rPr>
              <w:t xml:space="preserve">З метою навчання у сфері управління та адміністрування просторами/центрами молодіжної сфери, формування програмного компоненту молодіжної інфраструктури обласним молодіжним центром організовано та проведено три тренінги для представників молодіжних центрів/просторів, молодіжних працівників та представників молодіжних рад з 15 громад Чернігівської області: </w:t>
            </w:r>
          </w:p>
          <w:p w:rsidR="00246456" w:rsidRPr="00246456" w:rsidRDefault="00246456" w:rsidP="00246456">
            <w:pPr>
              <w:numPr>
                <w:ilvl w:val="0"/>
                <w:numId w:val="5"/>
              </w:numPr>
              <w:autoSpaceDE/>
              <w:autoSpaceDN/>
              <w:ind w:left="0" w:firstLine="174"/>
              <w:contextualSpacing/>
              <w:jc w:val="both"/>
              <w:rPr>
                <w:lang w:val="ru-RU"/>
              </w:rPr>
            </w:pPr>
            <w:r w:rsidRPr="00246456">
              <w:rPr>
                <w:iCs/>
                <w:lang w:val="ru-RU"/>
              </w:rPr>
              <w:t xml:space="preserve">23-25 листопада </w:t>
            </w:r>
            <w:r w:rsidRPr="00246456">
              <w:rPr>
                <w:lang w:val="ru-RU"/>
              </w:rPr>
              <w:t>«Стійкість молодіжних інституцій в громаді».</w:t>
            </w:r>
          </w:p>
          <w:p w:rsidR="00246456" w:rsidRPr="00246456" w:rsidRDefault="00246456" w:rsidP="00246456">
            <w:pPr>
              <w:ind w:firstLine="174"/>
              <w:contextualSpacing/>
              <w:jc w:val="both"/>
              <w:rPr>
                <w:lang w:val="ru-RU"/>
              </w:rPr>
            </w:pPr>
            <w:r w:rsidRPr="00246456">
              <w:rPr>
                <w:lang w:val="ru-RU"/>
              </w:rPr>
              <w:t>Молодь Чернігівщини збиралася разом, щоб дослідити та поглибити свої знання про те, як створити стійкі молодіжні інституції в громаді. Захід об’єднав молодих та амбіційних лідерів, які прагнуть активно впливати на розвиток своєї громади.</w:t>
            </w:r>
          </w:p>
          <w:p w:rsidR="00246456" w:rsidRPr="00246456" w:rsidRDefault="00246456" w:rsidP="00246456">
            <w:pPr>
              <w:numPr>
                <w:ilvl w:val="0"/>
                <w:numId w:val="5"/>
              </w:numPr>
              <w:autoSpaceDE/>
              <w:autoSpaceDN/>
              <w:ind w:left="0" w:firstLine="174"/>
              <w:contextualSpacing/>
              <w:jc w:val="both"/>
              <w:rPr>
                <w:lang w:val="ru-RU"/>
              </w:rPr>
            </w:pPr>
            <w:r w:rsidRPr="00246456">
              <w:rPr>
                <w:iCs/>
                <w:lang w:val="ru-RU"/>
              </w:rPr>
              <w:t>07-09 грудня</w:t>
            </w:r>
            <w:r w:rsidRPr="00246456">
              <w:rPr>
                <w:lang w:val="ru-RU"/>
              </w:rPr>
              <w:t xml:space="preserve"> «Дизайн локальної молодіжної роботи». </w:t>
            </w:r>
          </w:p>
          <w:p w:rsidR="00246456" w:rsidRPr="00246456" w:rsidRDefault="00246456" w:rsidP="00246456">
            <w:pPr>
              <w:ind w:firstLine="174"/>
              <w:contextualSpacing/>
              <w:jc w:val="both"/>
              <w:rPr>
                <w:lang w:val="ru-RU"/>
              </w:rPr>
            </w:pPr>
            <w:r w:rsidRPr="00246456">
              <w:rPr>
                <w:lang w:val="ru-RU"/>
              </w:rPr>
              <w:t xml:space="preserve">Під час тренінгу учасники отримали унікальну можливість вивчити сучасні форми та </w:t>
            </w:r>
            <w:r w:rsidRPr="00246456">
              <w:rPr>
                <w:lang w:val="ru-RU"/>
              </w:rPr>
              <w:lastRenderedPageBreak/>
              <w:t>методи роботи з молоддю, спрямовані на підтримку їхньої активної участі в громадському житті. Експерти та тренери ділилися своїм досвідом та висвітлювали найефективніші стратегії для створення та розвитку успішних молодіжних ініціатив.</w:t>
            </w:r>
          </w:p>
          <w:p w:rsidR="00246456" w:rsidRPr="00246456" w:rsidRDefault="00246456" w:rsidP="00246456">
            <w:pPr>
              <w:numPr>
                <w:ilvl w:val="0"/>
                <w:numId w:val="5"/>
              </w:numPr>
              <w:autoSpaceDE/>
              <w:autoSpaceDN/>
              <w:ind w:left="0" w:firstLine="174"/>
              <w:contextualSpacing/>
              <w:jc w:val="both"/>
              <w:rPr>
                <w:lang w:val="ru-RU"/>
              </w:rPr>
            </w:pPr>
            <w:r w:rsidRPr="00246456">
              <w:rPr>
                <w:iCs/>
                <w:lang w:val="ru-RU"/>
              </w:rPr>
              <w:t>19-21 грудня</w:t>
            </w:r>
            <w:r w:rsidRPr="00246456">
              <w:rPr>
                <w:lang w:val="ru-RU"/>
              </w:rPr>
              <w:t xml:space="preserve"> «Розвиток інституційної спроможності команд молодіжної роботи».</w:t>
            </w:r>
          </w:p>
          <w:p w:rsidR="00246456" w:rsidRPr="00246456" w:rsidRDefault="00246456" w:rsidP="00246456">
            <w:pPr>
              <w:ind w:firstLine="174"/>
              <w:contextualSpacing/>
              <w:jc w:val="both"/>
              <w:rPr>
                <w:lang w:val="ru-RU"/>
              </w:rPr>
            </w:pPr>
            <w:r w:rsidRPr="00246456">
              <w:rPr>
                <w:lang w:val="ru-RU"/>
              </w:rPr>
              <w:t xml:space="preserve">Під час тренінгу учасники отримали знання, необхідні для проявлення активної громадянської позиції та навички для реалізації ідей. Для учасників стали в нагоді практичні вправи та реальні кейси щодо шляху від ініціативної групи до громадської організації, від ідеї до проєкту. </w:t>
            </w:r>
          </w:p>
          <w:p w:rsidR="00246456" w:rsidRPr="00246456" w:rsidRDefault="00246456" w:rsidP="00246456">
            <w:pPr>
              <w:autoSpaceDE/>
              <w:autoSpaceDN/>
              <w:ind w:firstLine="174"/>
              <w:jc w:val="both"/>
              <w:rPr>
                <w:rFonts w:ascii="inherit" w:hAnsi="inherit" w:cs="Segoe UI Historic"/>
                <w:color w:val="050505"/>
                <w:lang w:val="ru-RU" w:eastAsia="uk-UA"/>
              </w:rPr>
            </w:pPr>
            <w:r w:rsidRPr="00246456">
              <w:rPr>
                <w:lang w:val="ru-RU"/>
              </w:rPr>
              <w:t xml:space="preserve">Також, </w:t>
            </w:r>
            <w:r w:rsidRPr="00246456">
              <w:rPr>
                <w:iCs/>
                <w:lang w:val="ru-RU"/>
              </w:rPr>
              <w:t>у грудні</w:t>
            </w:r>
            <w:r w:rsidRPr="00246456">
              <w:rPr>
                <w:lang w:val="ru-RU"/>
              </w:rPr>
              <w:t xml:space="preserve"> представники Чернігівського обласного молодіжного центру стали учасниками Всеукраїнського форуму молодіжних центрів і просторів. Захід був спрямований на подальший розвиток мережі молодіжних центрів та підвищення якості молодіжної роботи в Україні.</w:t>
            </w:r>
            <w:r w:rsidRPr="00246456">
              <w:rPr>
                <w:rFonts w:ascii="inherit" w:hAnsi="inherit" w:cs="Segoe UI Historic"/>
                <w:color w:val="050505"/>
                <w:lang w:val="ru-RU" w:eastAsia="uk-UA"/>
              </w:rPr>
              <w:t xml:space="preserve"> </w:t>
            </w:r>
          </w:p>
          <w:p w:rsidR="00C26C5F" w:rsidRPr="00246456" w:rsidRDefault="00C26C5F" w:rsidP="00246456">
            <w:pPr>
              <w:autoSpaceDE/>
              <w:autoSpaceDN/>
              <w:ind w:firstLine="174"/>
              <w:jc w:val="both"/>
              <w:rPr>
                <w:highlight w:val="yellow"/>
                <w:lang w:val="ru-RU"/>
              </w:rPr>
            </w:pPr>
            <w:r w:rsidRPr="00246456">
              <w:rPr>
                <w:lang w:val="ru-RU"/>
              </w:rPr>
              <w:t>За 202</w:t>
            </w:r>
            <w:r w:rsidR="00246456">
              <w:rPr>
                <w:lang w:val="ru-RU"/>
              </w:rPr>
              <w:t>3</w:t>
            </w:r>
            <w:r w:rsidRPr="00246456">
              <w:rPr>
                <w:lang w:val="ru-RU"/>
              </w:rPr>
              <w:t xml:space="preserve"> рік витрачено на утримання установи</w:t>
            </w:r>
            <w:r w:rsidR="00246456">
              <w:rPr>
                <w:lang w:val="ru-RU"/>
              </w:rPr>
              <w:t xml:space="preserve"> 4780,0</w:t>
            </w:r>
            <w:r w:rsidRPr="00246456">
              <w:rPr>
                <w:lang w:val="ru-RU"/>
              </w:rPr>
              <w:t xml:space="preserve"> тис. грн.</w:t>
            </w:r>
          </w:p>
        </w:tc>
      </w:tr>
      <w:tr w:rsidR="00C26C5F" w:rsidRPr="00886A9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r w:rsidRPr="000726A6">
              <w:rPr>
                <w:lang w:val="uk-UA"/>
              </w:rPr>
              <w:lastRenderedPageBreak/>
              <w:t>5.2. Проведення заходів у молодіжній сфері комунальною установою «Чернігівський обласний молодіжний центр» Чернігівської обласної ради</w:t>
            </w:r>
          </w:p>
        </w:tc>
      </w:tr>
      <w:tr w:rsidR="00C26C5F" w:rsidRPr="00F30E17" w:rsidTr="002F595C">
        <w:tc>
          <w:tcPr>
            <w:tcW w:w="519"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0726A6" w:rsidRDefault="00C26C5F" w:rsidP="00534B56">
            <w:pPr>
              <w:autoSpaceDE/>
              <w:autoSpaceDN/>
              <w:rPr>
                <w:color w:val="FF0000"/>
                <w:lang w:val="uk-UA"/>
              </w:rPr>
            </w:pPr>
            <w:r w:rsidRPr="000726A6">
              <w:rPr>
                <w:lang w:val="uk-UA"/>
              </w:rPr>
              <w:t>Департамент сім’ї, молоді та спорту облдержадміністрації,</w:t>
            </w:r>
            <w:r w:rsidRPr="000726A6">
              <w:rPr>
                <w:shd w:val="clear" w:color="auto" w:fill="FFFFFF"/>
                <w:lang w:val="uk-UA"/>
              </w:rPr>
              <w:t xml:space="preserve"> КУ «Чернігівський обласний молодіжний центр» Чернігівської обласної ради</w:t>
            </w:r>
          </w:p>
        </w:tc>
        <w:tc>
          <w:tcPr>
            <w:tcW w:w="712" w:type="dxa"/>
            <w:tcBorders>
              <w:top w:val="single" w:sz="4" w:space="0" w:color="auto"/>
              <w:left w:val="single" w:sz="4" w:space="0" w:color="auto"/>
              <w:bottom w:val="single" w:sz="4" w:space="0" w:color="auto"/>
              <w:right w:val="single" w:sz="4" w:space="0" w:color="auto"/>
            </w:tcBorders>
          </w:tcPr>
          <w:p w:rsidR="00C26C5F" w:rsidRPr="000726A6" w:rsidRDefault="000726A6" w:rsidP="000726A6">
            <w:pPr>
              <w:autoSpaceDE/>
              <w:autoSpaceDN/>
              <w:jc w:val="center"/>
              <w:rPr>
                <w:lang w:val="uk-UA"/>
              </w:rPr>
            </w:pPr>
            <w:r>
              <w:rPr>
                <w:lang w:val="uk-UA"/>
              </w:rPr>
              <w:t>304,2</w:t>
            </w:r>
          </w:p>
        </w:tc>
        <w:tc>
          <w:tcPr>
            <w:tcW w:w="710" w:type="dxa"/>
            <w:tcBorders>
              <w:top w:val="single" w:sz="4" w:space="0" w:color="auto"/>
              <w:left w:val="single" w:sz="4" w:space="0" w:color="auto"/>
              <w:bottom w:val="single" w:sz="4" w:space="0" w:color="auto"/>
              <w:right w:val="single" w:sz="4" w:space="0" w:color="auto"/>
            </w:tcBorders>
          </w:tcPr>
          <w:p w:rsidR="00C26C5F" w:rsidRPr="000726A6" w:rsidRDefault="000726A6" w:rsidP="000726A6">
            <w:pPr>
              <w:jc w:val="center"/>
              <w:rPr>
                <w:lang w:val="uk-UA"/>
              </w:rPr>
            </w:pPr>
            <w:r>
              <w:rPr>
                <w:lang w:val="uk-UA"/>
              </w:rPr>
              <w:t>304,2</w:t>
            </w:r>
          </w:p>
        </w:tc>
        <w:tc>
          <w:tcPr>
            <w:tcW w:w="995" w:type="dxa"/>
            <w:tcBorders>
              <w:top w:val="single" w:sz="4" w:space="0" w:color="auto"/>
              <w:left w:val="single" w:sz="4" w:space="0" w:color="auto"/>
              <w:bottom w:val="single" w:sz="4" w:space="0" w:color="auto"/>
              <w:right w:val="single" w:sz="4" w:space="0" w:color="auto"/>
            </w:tcBorders>
          </w:tcPr>
          <w:p w:rsidR="00C26C5F" w:rsidRPr="000726A6" w:rsidRDefault="00C26C5F" w:rsidP="000726A6">
            <w:pPr>
              <w:jc w:val="center"/>
              <w:rPr>
                <w:lang w:val="uk-UA"/>
              </w:rPr>
            </w:pPr>
            <w:r w:rsidRPr="000726A6">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0726A6" w:rsidRDefault="00C26C5F" w:rsidP="000726A6">
            <w:pPr>
              <w:jc w:val="center"/>
              <w:rPr>
                <w:lang w:val="uk-UA"/>
              </w:rPr>
            </w:pPr>
            <w:r w:rsidRPr="000726A6">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0726A6" w:rsidRDefault="00C26C5F" w:rsidP="000726A6">
            <w:pPr>
              <w:jc w:val="center"/>
              <w:rPr>
                <w:lang w:val="uk-UA"/>
              </w:rPr>
            </w:pPr>
            <w:r w:rsidRPr="000726A6">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0726A6" w:rsidRDefault="00C26C5F" w:rsidP="000726A6">
            <w:pPr>
              <w:jc w:val="center"/>
              <w:rPr>
                <w:lang w:val="uk-UA"/>
              </w:rPr>
            </w:pPr>
            <w:r w:rsidRPr="000726A6">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0726A6" w:rsidRDefault="00C26C5F" w:rsidP="000726A6">
            <w:pPr>
              <w:jc w:val="center"/>
              <w:rPr>
                <w:lang w:val="uk-UA"/>
              </w:rPr>
            </w:pPr>
            <w:r w:rsidRPr="000726A6">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0726A6" w:rsidRDefault="00C26C5F" w:rsidP="000726A6">
            <w:pPr>
              <w:jc w:val="center"/>
              <w:rPr>
                <w:lang w:val="uk-UA"/>
              </w:rPr>
            </w:pPr>
            <w:r w:rsidRPr="000726A6">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0726A6" w:rsidRDefault="00C26C5F" w:rsidP="000726A6">
            <w:pPr>
              <w:jc w:val="center"/>
              <w:rPr>
                <w:lang w:val="uk-UA"/>
              </w:rPr>
            </w:pPr>
            <w:r w:rsidRPr="000726A6">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0726A6" w:rsidRDefault="00C26C5F" w:rsidP="000726A6">
            <w:pPr>
              <w:jc w:val="center"/>
              <w:rPr>
                <w:lang w:val="uk-UA"/>
              </w:rPr>
            </w:pPr>
            <w:r w:rsidRPr="000726A6">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0726A6" w:rsidRDefault="00C26C5F" w:rsidP="000726A6">
            <w:pPr>
              <w:jc w:val="center"/>
              <w:rPr>
                <w:lang w:val="uk-UA"/>
              </w:rPr>
            </w:pPr>
            <w:r w:rsidRPr="000726A6">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0726A6" w:rsidRDefault="00C26C5F" w:rsidP="000726A6">
            <w:pPr>
              <w:jc w:val="center"/>
              <w:rPr>
                <w:lang w:val="uk-UA"/>
              </w:rPr>
            </w:pPr>
            <w:r w:rsidRPr="000726A6">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FF5027" w:rsidRPr="00FF5027" w:rsidRDefault="00FF5027" w:rsidP="00FF5027">
            <w:pPr>
              <w:ind w:firstLine="175"/>
              <w:jc w:val="both"/>
              <w:rPr>
                <w:lang w:val="ru-RU"/>
              </w:rPr>
            </w:pPr>
            <w:r w:rsidRPr="00FF5027">
              <w:rPr>
                <w:iCs/>
                <w:lang w:val="ru-RU"/>
              </w:rPr>
              <w:t>14 березня</w:t>
            </w:r>
            <w:r w:rsidRPr="00FF5027">
              <w:rPr>
                <w:lang w:val="ru-RU"/>
              </w:rPr>
              <w:t xml:space="preserve"> проведено традиційну гру  "</w:t>
            </w:r>
            <w:r w:rsidRPr="00FF5027">
              <w:t>Game</w:t>
            </w:r>
            <w:r w:rsidRPr="00FF5027">
              <w:rPr>
                <w:lang w:val="ru-RU"/>
              </w:rPr>
              <w:t xml:space="preserve"> </w:t>
            </w:r>
            <w:r w:rsidRPr="00FF5027">
              <w:t>of</w:t>
            </w:r>
            <w:r w:rsidRPr="00FF5027">
              <w:rPr>
                <w:lang w:val="ru-RU"/>
              </w:rPr>
              <w:t xml:space="preserve"> </w:t>
            </w:r>
            <w:r w:rsidRPr="00FF5027">
              <w:t>Minds</w:t>
            </w:r>
            <w:r w:rsidRPr="00FF5027">
              <w:rPr>
                <w:lang w:val="ru-RU"/>
              </w:rPr>
              <w:t xml:space="preserve">". Учасники трьох команд не лише змагалися між собою за першість, але й розширили та поглибили свої знання з музичного мистецтва, продемонстрували свою спостережливість, увагу, </w:t>
            </w:r>
            <w:r w:rsidRPr="00FF5027">
              <w:rPr>
                <w:lang w:val="ru-RU"/>
              </w:rPr>
              <w:lastRenderedPageBreak/>
              <w:t>фантазію, креативне мислення та естетичний смак.</w:t>
            </w:r>
          </w:p>
          <w:p w:rsidR="00FF5027" w:rsidRPr="00FF5027" w:rsidRDefault="00FF5027" w:rsidP="00FF5027">
            <w:pPr>
              <w:ind w:firstLine="175"/>
              <w:jc w:val="both"/>
              <w:rPr>
                <w:lang w:val="ru-RU"/>
              </w:rPr>
            </w:pPr>
            <w:r w:rsidRPr="00FF5027">
              <w:rPr>
                <w:lang w:val="ru-RU"/>
              </w:rPr>
              <w:t xml:space="preserve">З </w:t>
            </w:r>
            <w:r w:rsidRPr="00FF5027">
              <w:rPr>
                <w:iCs/>
                <w:lang w:val="ru-RU"/>
              </w:rPr>
              <w:t>27 по 29 березня</w:t>
            </w:r>
            <w:r w:rsidRPr="00FF5027">
              <w:rPr>
                <w:lang w:val="ru-RU"/>
              </w:rPr>
              <w:t xml:space="preserve"> проведено інтенсив для розвитку ораторського мистецтва. Учасники мали змогу отримати знання та набути практичні навички з ораторського мистецтва, покращити свою дикцію, зменшити скутість на сцені, дізнатись механізми підготовки до виступу та як працювати з публікою. </w:t>
            </w:r>
          </w:p>
          <w:p w:rsidR="00FF5027" w:rsidRPr="00FF5027" w:rsidRDefault="00FF5027" w:rsidP="00FF5027">
            <w:pPr>
              <w:ind w:firstLine="175"/>
              <w:jc w:val="both"/>
              <w:rPr>
                <w:lang w:val="ru-RU"/>
              </w:rPr>
            </w:pPr>
            <w:r w:rsidRPr="00FF5027">
              <w:rPr>
                <w:lang w:val="ru-RU"/>
              </w:rPr>
              <w:t xml:space="preserve">З метою збільшення знань та навичок дівчат про догляд за своїм обличчям та базові вміння макіяжу </w:t>
            </w:r>
            <w:r w:rsidRPr="00FF5027">
              <w:rPr>
                <w:iCs/>
                <w:lang w:val="ru-RU"/>
              </w:rPr>
              <w:t>6 квітня</w:t>
            </w:r>
            <w:r w:rsidRPr="00FF5027">
              <w:rPr>
                <w:lang w:val="ru-RU"/>
              </w:rPr>
              <w:t xml:space="preserve"> проведено лекцію "Основи макіяжу". Учасники отримали багато корисних порад та рекомендацій щодо макіяжу, дізналася про різні косметичні засоби та техніки їх застосування.</w:t>
            </w:r>
          </w:p>
          <w:p w:rsidR="00FF5027" w:rsidRPr="00FF5027" w:rsidRDefault="00FF5027" w:rsidP="00FF5027">
            <w:pPr>
              <w:ind w:firstLine="175"/>
              <w:jc w:val="both"/>
              <w:rPr>
                <w:lang w:val="ru-RU"/>
              </w:rPr>
            </w:pPr>
            <w:r w:rsidRPr="00FF5027">
              <w:rPr>
                <w:iCs/>
                <w:lang w:val="ru-RU"/>
              </w:rPr>
              <w:t>24 червня</w:t>
            </w:r>
            <w:r w:rsidRPr="00FF5027">
              <w:rPr>
                <w:lang w:val="ru-RU"/>
              </w:rPr>
              <w:t xml:space="preserve"> проведено майстер клас з тектоніку. Тектонік — молодий</w:t>
            </w:r>
            <w:r w:rsidRPr="00FF5027">
              <w:rPr>
                <w:color w:val="FF0000"/>
                <w:lang w:val="ru-RU"/>
              </w:rPr>
              <w:t xml:space="preserve"> </w:t>
            </w:r>
            <w:r w:rsidRPr="00FF5027">
              <w:rPr>
                <w:lang w:val="ru-RU"/>
              </w:rPr>
              <w:t>стиль сучасного танцю, який підкорив серця французьких танцівників, а потім і весь світ.</w:t>
            </w:r>
          </w:p>
          <w:p w:rsidR="00FF5027" w:rsidRPr="00FF5027" w:rsidRDefault="00FF5027" w:rsidP="00FF5027">
            <w:pPr>
              <w:ind w:firstLine="175"/>
              <w:jc w:val="both"/>
              <w:rPr>
                <w:lang w:val="ru-RU"/>
              </w:rPr>
            </w:pPr>
            <w:r w:rsidRPr="00FF5027">
              <w:rPr>
                <w:iCs/>
                <w:lang w:val="ru-RU"/>
              </w:rPr>
              <w:t>Протягом звітного періоду</w:t>
            </w:r>
            <w:r w:rsidRPr="00FF5027">
              <w:rPr>
                <w:lang w:val="ru-RU"/>
              </w:rPr>
              <w:t xml:space="preserve"> фахівцями Чернігівського обласного молодіжного центру для учнівської молоді проведено ряд творчих майстер-класів та арт-терапевтичних занять: майстер-клас з виготовлення об’ємної новорічної листівки та підсвічника, зі створення іграшки з ниток "Домовичок", бісероплетіння, малювання акриловими фарбами, </w:t>
            </w:r>
            <w:r w:rsidRPr="00FF5027">
              <w:rPr>
                <w:rFonts w:eastAsia="Calibri"/>
                <w:lang w:val="ru-RU"/>
              </w:rPr>
              <w:t xml:space="preserve">малювання в техніці пуантилізм, </w:t>
            </w:r>
            <w:r w:rsidRPr="00FF5027">
              <w:rPr>
                <w:lang w:val="ru-RU"/>
              </w:rPr>
              <w:t xml:space="preserve">Петреківського розпису, квілінгу, виготовлення </w:t>
            </w:r>
            <w:r w:rsidRPr="00FF5027">
              <w:rPr>
                <w:lang w:val="ru-RU"/>
              </w:rPr>
              <w:lastRenderedPageBreak/>
              <w:t xml:space="preserve">свічок з вощини, фоторамки з макаронів, малювали ватними паличками, повітряними кульками, вигтовляли орігамі та ловців снів, </w:t>
            </w:r>
            <w:r w:rsidRPr="00FF5027">
              <w:rPr>
                <w:rFonts w:eastAsia="Calibri"/>
                <w:lang w:val="ru-RU"/>
              </w:rPr>
              <w:t xml:space="preserve">аплікація з пластиліну, еко майстер-клас «Друге життя для старого чохла мобільного телефону», по </w:t>
            </w:r>
            <w:r w:rsidRPr="00FF5027">
              <w:rPr>
                <w:lang w:val="ru-RU"/>
              </w:rPr>
              <w:t xml:space="preserve">розпису шоперів, виготовляли дракончиків з фоамірану та ін. </w:t>
            </w:r>
          </w:p>
          <w:p w:rsidR="00FF5027" w:rsidRPr="00FF5027" w:rsidRDefault="00FF5027" w:rsidP="00FF5027">
            <w:pPr>
              <w:ind w:firstLine="175"/>
              <w:jc w:val="both"/>
              <w:rPr>
                <w:lang w:val="ru-RU"/>
              </w:rPr>
            </w:pPr>
            <w:r w:rsidRPr="00FF5027">
              <w:rPr>
                <w:lang w:val="ru-RU"/>
              </w:rPr>
              <w:t xml:space="preserve">В рамка  освітнього кіноклубу, </w:t>
            </w:r>
            <w:r w:rsidRPr="00FF5027">
              <w:rPr>
                <w:iCs/>
                <w:lang w:val="ru-RU"/>
              </w:rPr>
              <w:t>щочетверга</w:t>
            </w:r>
            <w:r w:rsidRPr="00FF5027">
              <w:rPr>
                <w:lang w:val="ru-RU"/>
              </w:rPr>
              <w:t xml:space="preserve"> переглядали з молоддю різноманітні художні, мультиплікаційні та документальні фільми, з подальшим їх обговоренням. В рамках найбільшого в Україні Міжнародного фестивалю документального кіно про права людини "</w:t>
            </w:r>
            <w:r w:rsidRPr="00FF5027">
              <w:t>Docudays</w:t>
            </w:r>
            <w:r w:rsidRPr="00FF5027">
              <w:rPr>
                <w:lang w:val="ru-RU"/>
              </w:rPr>
              <w:t xml:space="preserve"> </w:t>
            </w:r>
            <w:r w:rsidRPr="00FF5027">
              <w:t>UA</w:t>
            </w:r>
            <w:r w:rsidRPr="00FF5027">
              <w:rPr>
                <w:lang w:val="ru-RU"/>
              </w:rPr>
              <w:t>" перегляд фільму "Боротьба за кінотеатр "Емек".</w:t>
            </w:r>
          </w:p>
          <w:p w:rsidR="00FF5027" w:rsidRPr="00FF5027" w:rsidRDefault="00FF5027" w:rsidP="00FF5027">
            <w:pPr>
              <w:shd w:val="clear" w:color="auto" w:fill="FFFFFF"/>
              <w:ind w:firstLine="175"/>
              <w:jc w:val="both"/>
              <w:rPr>
                <w:lang w:val="ru-RU"/>
              </w:rPr>
            </w:pPr>
            <w:r w:rsidRPr="00FF5027">
              <w:rPr>
                <w:lang w:val="ru-RU"/>
              </w:rPr>
              <w:t>На постійній основі при молодіжному центрі проводився розмовний клуб англійської мови «</w:t>
            </w:r>
            <w:r w:rsidRPr="00FF5027">
              <w:t>Speaking</w:t>
            </w:r>
            <w:r w:rsidRPr="00FF5027">
              <w:rPr>
                <w:lang w:val="ru-RU"/>
              </w:rPr>
              <w:t xml:space="preserve"> </w:t>
            </w:r>
            <w:r w:rsidRPr="00FF5027">
              <w:t>club</w:t>
            </w:r>
            <w:r w:rsidRPr="00FF5027">
              <w:rPr>
                <w:lang w:val="ru-RU"/>
              </w:rPr>
              <w:t>». Учасники практикувати англійську мову в підтримуючому та сприяючому середовищі, беручи участь в різноманітних активностях, такі як практика розмовної мови, групові дискусії, вправи на збагачення словникового запасу та перегляд фільмів іноземною мовою.</w:t>
            </w:r>
          </w:p>
          <w:p w:rsidR="00FF5027" w:rsidRPr="00FF5027" w:rsidRDefault="00FF5027" w:rsidP="00FF5027">
            <w:pPr>
              <w:ind w:firstLine="175"/>
              <w:jc w:val="both"/>
              <w:rPr>
                <w:lang w:val="ru-RU"/>
              </w:rPr>
            </w:pPr>
            <w:r w:rsidRPr="00FF5027">
              <w:rPr>
                <w:lang w:val="ru-RU"/>
              </w:rPr>
              <w:t xml:space="preserve">В рамках інтелектуального клубу настільних ігор грали в різноманітні ігри «Мафія»,  «Діксіт», «Викрутайси», «Країна гідності», «Світ громад», «Демократія», «Кодові імена», «Підземелля та Дракони» та ін. Також </w:t>
            </w:r>
            <w:r w:rsidRPr="00FF5027">
              <w:rPr>
                <w:iCs/>
                <w:lang w:val="ru-RU"/>
              </w:rPr>
              <w:t>у вересні</w:t>
            </w:r>
            <w:r w:rsidRPr="00FF5027">
              <w:rPr>
                <w:lang w:val="ru-RU"/>
              </w:rPr>
              <w:t xml:space="preserve">, за ініціативи молоді, </w:t>
            </w:r>
            <w:r w:rsidRPr="00FF5027">
              <w:rPr>
                <w:lang w:val="ru-RU"/>
              </w:rPr>
              <w:lastRenderedPageBreak/>
              <w:t>організовано шаховий клуб.</w:t>
            </w:r>
          </w:p>
          <w:p w:rsidR="00FF5027" w:rsidRPr="00FF5027" w:rsidRDefault="00FF5027" w:rsidP="00FF5027">
            <w:pPr>
              <w:ind w:firstLine="175"/>
              <w:jc w:val="both"/>
              <w:rPr>
                <w:lang w:val="ru-RU"/>
              </w:rPr>
            </w:pPr>
            <w:r w:rsidRPr="00FF5027">
              <w:rPr>
                <w:iCs/>
                <w:lang w:val="ru-RU"/>
              </w:rPr>
              <w:t>З липня до кінця 2023 року</w:t>
            </w:r>
            <w:r w:rsidRPr="00FF5027">
              <w:rPr>
                <w:lang w:val="ru-RU"/>
              </w:rPr>
              <w:t xml:space="preserve"> на базі Чернігівського обласного молодіжного центру діяв клуб акторського мистецтва «</w:t>
            </w:r>
            <w:r w:rsidRPr="00FF5027">
              <w:t>Be</w:t>
            </w:r>
            <w:r w:rsidRPr="00FF5027">
              <w:rPr>
                <w:lang w:val="ru-RU"/>
              </w:rPr>
              <w:t xml:space="preserve"> </w:t>
            </w:r>
            <w:r w:rsidRPr="00FF5027">
              <w:t>an</w:t>
            </w:r>
            <w:r w:rsidRPr="00FF5027">
              <w:rPr>
                <w:lang w:val="ru-RU"/>
              </w:rPr>
              <w:t xml:space="preserve"> </w:t>
            </w:r>
            <w:r w:rsidRPr="00FF5027">
              <w:t>actor</w:t>
            </w:r>
            <w:r w:rsidRPr="00FF5027">
              <w:rPr>
                <w:lang w:val="ru-RU"/>
              </w:rPr>
              <w:t xml:space="preserve">». Актор Чернігівського обласного молодіжного театру для молоді проводив різноманітні вправи, які допомагають розкрити свій талант і знайти внутрішню свободу, креативність та інтерпретація ролей, а також ознайомлювалися з навичками, що необхідні акторам. </w:t>
            </w:r>
          </w:p>
          <w:p w:rsidR="00FF5027" w:rsidRPr="00FF5027" w:rsidRDefault="00FF5027" w:rsidP="00FF5027">
            <w:pPr>
              <w:ind w:firstLine="175"/>
              <w:jc w:val="both"/>
              <w:rPr>
                <w:lang w:val="ru-RU"/>
              </w:rPr>
            </w:pPr>
            <w:r w:rsidRPr="00FF5027">
              <w:rPr>
                <w:iCs/>
                <w:lang w:val="ru-RU"/>
              </w:rPr>
              <w:t>У липні</w:t>
            </w:r>
            <w:r w:rsidRPr="00FF5027">
              <w:rPr>
                <w:lang w:val="ru-RU"/>
              </w:rPr>
              <w:t xml:space="preserve"> відбувся захід – «</w:t>
            </w:r>
            <w:r w:rsidRPr="00FF5027">
              <w:t>PRO</w:t>
            </w:r>
            <w:r w:rsidRPr="00FF5027">
              <w:rPr>
                <w:lang w:val="ru-RU"/>
              </w:rPr>
              <w:t xml:space="preserve"> Електронну музику». Зустріч на якій молодь дізналася все про електронну музику та сучасні принципи її створення; «</w:t>
            </w:r>
            <w:r w:rsidRPr="00FF5027">
              <w:t>VIBE</w:t>
            </w:r>
            <w:r w:rsidRPr="00FF5027">
              <w:rPr>
                <w:lang w:val="ru-RU"/>
              </w:rPr>
              <w:t>'</w:t>
            </w:r>
            <w:r w:rsidRPr="00FF5027">
              <w:t>S</w:t>
            </w:r>
            <w:r w:rsidRPr="00FF5027">
              <w:rPr>
                <w:lang w:val="ru-RU"/>
              </w:rPr>
              <w:t xml:space="preserve"> </w:t>
            </w:r>
            <w:r w:rsidRPr="00FF5027">
              <w:t>of</w:t>
            </w:r>
            <w:r w:rsidRPr="00FF5027">
              <w:rPr>
                <w:lang w:val="ru-RU"/>
              </w:rPr>
              <w:t xml:space="preserve"> </w:t>
            </w:r>
            <w:r w:rsidRPr="00FF5027">
              <w:t>Kerea</w:t>
            </w:r>
            <w:r w:rsidRPr="00FF5027">
              <w:rPr>
                <w:lang w:val="ru-RU"/>
              </w:rPr>
              <w:t xml:space="preserve">» - захід, який ознайомив молодь з корейською культурою через неперевершений </w:t>
            </w:r>
            <w:r w:rsidRPr="00FF5027">
              <w:t>cover</w:t>
            </w:r>
            <w:r w:rsidRPr="00FF5027">
              <w:rPr>
                <w:lang w:val="ru-RU"/>
              </w:rPr>
              <w:t xml:space="preserve"> </w:t>
            </w:r>
            <w:r w:rsidRPr="00FF5027">
              <w:t>dance</w:t>
            </w:r>
            <w:r w:rsidRPr="00FF5027">
              <w:rPr>
                <w:lang w:val="ru-RU"/>
              </w:rPr>
              <w:t>!</w:t>
            </w:r>
          </w:p>
          <w:p w:rsidR="00FF5027" w:rsidRPr="00FF5027" w:rsidRDefault="00FF5027" w:rsidP="00FF5027">
            <w:pPr>
              <w:ind w:firstLine="175"/>
              <w:jc w:val="both"/>
              <w:rPr>
                <w:lang w:val="ru-RU"/>
              </w:rPr>
            </w:pPr>
            <w:r w:rsidRPr="00FF5027">
              <w:rPr>
                <w:iCs/>
                <w:lang w:val="ru-RU"/>
              </w:rPr>
              <w:t>У листопаді</w:t>
            </w:r>
            <w:r w:rsidRPr="00FF5027">
              <w:rPr>
                <w:lang w:val="ru-RU"/>
              </w:rPr>
              <w:t>, в межах проєкту «</w:t>
            </w:r>
            <w:r w:rsidRPr="00FF5027">
              <w:t>EU</w:t>
            </w:r>
            <w:r w:rsidRPr="00FF5027">
              <w:rPr>
                <w:lang w:val="ru-RU"/>
              </w:rPr>
              <w:t>4</w:t>
            </w:r>
            <w:r w:rsidRPr="00FF5027">
              <w:t>Recovery</w:t>
            </w:r>
            <w:r w:rsidRPr="00FF5027">
              <w:rPr>
                <w:lang w:val="ru-RU"/>
              </w:rPr>
              <w:t xml:space="preserve"> – Розширення можливостей громад в Україні» за сприяння ПРООН в Україні та фінансової підтримки Європейського Союзу проведено «Курс акторської майстерності "Емоці-Я". На восьми зустрічах учасники відточували свої навички на заняттях працюючи над етюдами та вивчаючи секрети акторської гри, також для них проводилися психологічні тренінги та заняття з арт терапії.</w:t>
            </w:r>
            <w:r w:rsidRPr="00FF5027">
              <w:rPr>
                <w:rFonts w:ascii="Calibri" w:hAnsi="Calibri" w:cs="Calibri"/>
                <w:color w:val="050505"/>
                <w:shd w:val="clear" w:color="auto" w:fill="FFFFFF"/>
                <w:lang w:val="ru-RU"/>
              </w:rPr>
              <w:t xml:space="preserve"> </w:t>
            </w:r>
            <w:r w:rsidRPr="00FF5027">
              <w:rPr>
                <w:rFonts w:ascii="Calibri" w:hAnsi="Calibri" w:cs="Segoe UI Historic"/>
                <w:color w:val="050505"/>
                <w:shd w:val="clear" w:color="auto" w:fill="FFFFFF"/>
                <w:lang w:val="ru-RU"/>
              </w:rPr>
              <w:t xml:space="preserve"> </w:t>
            </w:r>
          </w:p>
          <w:p w:rsidR="00FF5027" w:rsidRPr="00FF5027" w:rsidRDefault="00FF5027" w:rsidP="00FF5027">
            <w:pPr>
              <w:ind w:firstLine="175"/>
              <w:jc w:val="both"/>
              <w:rPr>
                <w:lang w:val="ru-RU" w:eastAsia="uk-UA"/>
              </w:rPr>
            </w:pPr>
            <w:r w:rsidRPr="00FF5027">
              <w:rPr>
                <w:iCs/>
                <w:lang w:val="ru-RU"/>
              </w:rPr>
              <w:t>Щомісяця</w:t>
            </w:r>
            <w:r w:rsidRPr="00FF5027">
              <w:rPr>
                <w:lang w:val="ru-RU"/>
              </w:rPr>
              <w:t xml:space="preserve"> організовувалися літературно-музичні вечори «Вересайки», під час якого молодь мала можливість виступити і продемонструвати свою творчість, в тому числі </w:t>
            </w:r>
            <w:r w:rsidRPr="00FF5027">
              <w:rPr>
                <w:lang w:val="ru-RU"/>
              </w:rPr>
              <w:lastRenderedPageBreak/>
              <w:t xml:space="preserve">«Гарбузові Вересайки», «Різдвяні Вересайки». </w:t>
            </w:r>
          </w:p>
          <w:p w:rsidR="00FF5027" w:rsidRPr="00FF5027" w:rsidRDefault="00FF5027" w:rsidP="00FF5027">
            <w:pPr>
              <w:ind w:firstLine="175"/>
              <w:jc w:val="both"/>
            </w:pPr>
            <w:r w:rsidRPr="00FF5027">
              <w:rPr>
                <w:lang w:val="ru-RU"/>
              </w:rPr>
              <w:t xml:space="preserve">В межах реалізації проєкту «Соціо-емоційної підтримки дітей та молоді у Київській та Чернігівській областях», що реалізується за підтримки Дитячого фонду Організації Обєднаних Націй (ЮНФСЕФ) фахівцями обласного молодіжного центру протягом </w:t>
            </w:r>
            <w:r w:rsidRPr="00FF5027">
              <w:rPr>
                <w:iCs/>
                <w:lang w:val="ru-RU"/>
              </w:rPr>
              <w:t>листопада-грудня</w:t>
            </w:r>
            <w:r w:rsidRPr="00FF5027">
              <w:rPr>
                <w:lang w:val="ru-RU"/>
              </w:rPr>
              <w:t xml:space="preserve"> проводилися творчі</w:t>
            </w:r>
            <w:r w:rsidRPr="00FF5027">
              <w:rPr>
                <w:iCs/>
                <w:lang w:val="ru-RU"/>
              </w:rPr>
              <w:t xml:space="preserve"> </w:t>
            </w:r>
            <w:r w:rsidRPr="00FF5027">
              <w:rPr>
                <w:lang w:val="ru-RU"/>
              </w:rPr>
              <w:t xml:space="preserve">заняття для учнів середньої школи «АРТКОД». В основу проведення творчих уроків лягла тема створення власного орнаменту та айдентики України, що є символом продовження культури генетичного коду нації. Також основною метою заняття є робота на самоусвідомлення,  взаємодію з питанням «який я?». Тільки усвідомивши себе, свої потреби, свої бажання, - можна будувати соціум, країну. </w:t>
            </w:r>
            <w:r w:rsidRPr="00FF5027">
              <w:t>Проведено 14 таких занять, охоплено 310 дітей.</w:t>
            </w:r>
          </w:p>
          <w:p w:rsidR="00FF5027" w:rsidRPr="00FF5027" w:rsidRDefault="00FF5027" w:rsidP="00FF5027">
            <w:pPr>
              <w:ind w:firstLine="175"/>
              <w:jc w:val="both"/>
              <w:rPr>
                <w:lang w:val="ru-RU"/>
              </w:rPr>
            </w:pPr>
            <w:r w:rsidRPr="00FF5027">
              <w:rPr>
                <w:lang w:val="ru-RU"/>
              </w:rPr>
              <w:t xml:space="preserve">Загалом </w:t>
            </w:r>
            <w:r w:rsidRPr="00FF5027">
              <w:rPr>
                <w:iCs/>
                <w:lang w:val="ru-RU"/>
              </w:rPr>
              <w:t>протягом 2023 року</w:t>
            </w:r>
            <w:r w:rsidRPr="00FF5027">
              <w:rPr>
                <w:lang w:val="ru-RU"/>
              </w:rPr>
              <w:t xml:space="preserve"> Чернігівським обласним молодіжним центром проведено 208 заходів молодіжного спрямування та 68 заходів національно-патріотичного спрямування, учасниками яких стали 4119 осіб. На офіційних сторінках Центру в соціальних мережах висвітлено 84 інформаційних постів (статті, підбірки, новини, навчальні платформи, рекомендації, тематичні відеоролики). За статистичними даними в соціальних мережах загальне охоплення становить понад 140 </w:t>
            </w:r>
            <w:r w:rsidRPr="00FF5027">
              <w:rPr>
                <w:lang w:val="ru-RU"/>
              </w:rPr>
              <w:lastRenderedPageBreak/>
              <w:t>000 осіб.</w:t>
            </w:r>
          </w:p>
          <w:p w:rsidR="00C26C5F" w:rsidRPr="00FF5027" w:rsidRDefault="00FF5027" w:rsidP="00FF5027">
            <w:pPr>
              <w:autoSpaceDE/>
              <w:autoSpaceDN/>
              <w:ind w:firstLine="175"/>
              <w:jc w:val="both"/>
              <w:rPr>
                <w:highlight w:val="yellow"/>
                <w:lang w:val="ru-RU"/>
              </w:rPr>
            </w:pPr>
            <w:r w:rsidRPr="00FF5027">
              <w:rPr>
                <w:lang w:val="ru-RU"/>
              </w:rPr>
              <w:t>Також, у співпраці з ГО «Елеос-Україна» надано гуманітарну допомогу майже 1900 особам, що перебувають у складних життєвих обставинах.</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C36CCD" w:rsidRDefault="00C26C5F" w:rsidP="00534B56">
            <w:pPr>
              <w:autoSpaceDE/>
              <w:autoSpaceDN/>
              <w:rPr>
                <w:color w:val="FF0000"/>
                <w:lang w:val="uk-UA"/>
              </w:rPr>
            </w:pPr>
            <w:r w:rsidRPr="00C36CCD">
              <w:lastRenderedPageBreak/>
              <w:t>VI</w:t>
            </w:r>
            <w:r w:rsidRPr="00C36CCD">
              <w:rPr>
                <w:lang w:val="uk-UA"/>
              </w:rPr>
              <w:t>. Сприяння створенню умов для розвитку спроможності інститутів громадянського суспільства, діяльність яких спрямована на досягнення завдань Програми</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C36CCD" w:rsidRDefault="00C26C5F" w:rsidP="00534B56">
            <w:pPr>
              <w:autoSpaceDE/>
              <w:autoSpaceDN/>
              <w:rPr>
                <w:lang w:val="ru-RU"/>
              </w:rPr>
            </w:pPr>
            <w:r w:rsidRPr="00C36CCD">
              <w:rPr>
                <w:lang w:val="uk-UA"/>
              </w:rPr>
              <w:t>6.1. Надання в установленому порядку фінансової підтримки для реалізації проєктів молодіжних та дитячих громадських організацій</w:t>
            </w:r>
          </w:p>
        </w:tc>
      </w:tr>
      <w:tr w:rsidR="00C26C5F" w:rsidRPr="009031F3" w:rsidTr="002F595C">
        <w:tc>
          <w:tcPr>
            <w:tcW w:w="519"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C36CCD" w:rsidRDefault="00C26C5F" w:rsidP="00756D65">
            <w:pPr>
              <w:rPr>
                <w:lang w:val="uk-UA"/>
              </w:rPr>
            </w:pPr>
            <w:r w:rsidRPr="00C36CCD">
              <w:rPr>
                <w:lang w:val="uk-UA"/>
              </w:rPr>
              <w:t>Департамент сім’ї, молоді та спорту облдержадміністрації,</w:t>
            </w:r>
          </w:p>
          <w:p w:rsidR="00C26C5F" w:rsidRPr="00C36CCD" w:rsidRDefault="00C26C5F" w:rsidP="00756D65">
            <w:pPr>
              <w:autoSpaceDE/>
              <w:autoSpaceDN/>
              <w:rPr>
                <w:color w:val="FF0000"/>
                <w:lang w:val="uk-UA"/>
              </w:rPr>
            </w:pPr>
            <w:r w:rsidRPr="00C36CCD">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26C5F" w:rsidRPr="00C36CCD" w:rsidRDefault="00C36CCD" w:rsidP="00C36CCD">
            <w:pPr>
              <w:autoSpaceDE/>
              <w:autoSpaceDN/>
              <w:jc w:val="center"/>
              <w:rPr>
                <w:lang w:val="uk-UA"/>
              </w:rPr>
            </w:pPr>
            <w:r>
              <w:rPr>
                <w:lang w:val="uk-UA"/>
              </w:rPr>
              <w:t>24</w:t>
            </w:r>
            <w:r w:rsidR="00C26C5F" w:rsidRPr="00C36CCD">
              <w:rPr>
                <w:lang w:val="uk-UA"/>
              </w:rPr>
              <w:t>0,0</w:t>
            </w:r>
          </w:p>
        </w:tc>
        <w:tc>
          <w:tcPr>
            <w:tcW w:w="710" w:type="dxa"/>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2</w:t>
            </w:r>
            <w:r w:rsidR="00C36CCD">
              <w:rPr>
                <w:lang w:val="uk-UA"/>
              </w:rPr>
              <w:t>4</w:t>
            </w:r>
            <w:r w:rsidRPr="00C36CCD">
              <w:rPr>
                <w:lang w:val="uk-UA"/>
              </w:rPr>
              <w:t>0,0</w:t>
            </w:r>
          </w:p>
        </w:tc>
        <w:tc>
          <w:tcPr>
            <w:tcW w:w="995" w:type="dxa"/>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C36CCD" w:rsidRDefault="00C26C5F" w:rsidP="00C36CCD">
            <w:pPr>
              <w:jc w:val="center"/>
              <w:rPr>
                <w:lang w:val="uk-UA"/>
              </w:rPr>
            </w:pPr>
            <w:r w:rsidRPr="00C36CCD">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C26C5F" w:rsidRPr="0049757E" w:rsidRDefault="00C26C5F" w:rsidP="009539B9">
            <w:pPr>
              <w:ind w:firstLine="33"/>
              <w:jc w:val="both"/>
              <w:rPr>
                <w:lang w:val="uk-UA"/>
              </w:rPr>
            </w:pPr>
            <w:r w:rsidRPr="0049757E">
              <w:rPr>
                <w:lang w:val="uk-UA"/>
              </w:rPr>
              <w:t>Забезпечено проведення конкурсу з визначення програм (проектів, заходів) розвитку молоді та національно-патріотичного виховання, розроблених інститутами громадянського суспільства, для виконання (реалізації) яких надається фінансова підтримка з обласного бюджету відповідно до постанови Кабінету Міністрів України від 12.10.2011 № 1049 «Про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(зі змінами) та розпорядженням голови Чернігівської обласної державної адміністрації від 25.07.2018 № 419 «Про проведення конкурсу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w:t>
            </w:r>
          </w:p>
          <w:p w:rsidR="00C26C5F" w:rsidRPr="00886A97" w:rsidRDefault="0049757E" w:rsidP="0049757E">
            <w:pPr>
              <w:ind w:firstLine="174"/>
              <w:jc w:val="both"/>
              <w:rPr>
                <w:sz w:val="24"/>
                <w:szCs w:val="24"/>
                <w:highlight w:val="yellow"/>
                <w:lang w:val="ru-RU"/>
              </w:rPr>
            </w:pPr>
            <w:r w:rsidRPr="0049757E">
              <w:rPr>
                <w:szCs w:val="28"/>
                <w:lang w:val="ru-RU"/>
              </w:rPr>
              <w:t>У</w:t>
            </w:r>
            <w:r w:rsidR="00C26C5F" w:rsidRPr="0049757E">
              <w:rPr>
                <w:szCs w:val="28"/>
                <w:lang w:val="ru-RU"/>
              </w:rPr>
              <w:t xml:space="preserve"> 202</w:t>
            </w:r>
            <w:r w:rsidRPr="0049757E">
              <w:rPr>
                <w:szCs w:val="28"/>
                <w:lang w:val="ru-RU"/>
              </w:rPr>
              <w:t>3</w:t>
            </w:r>
            <w:r w:rsidR="00C26C5F" w:rsidRPr="0049757E">
              <w:rPr>
                <w:szCs w:val="28"/>
                <w:lang w:val="ru-RU"/>
              </w:rPr>
              <w:t xml:space="preserve"> році Конкурс </w:t>
            </w:r>
            <w:r w:rsidRPr="0049757E">
              <w:rPr>
                <w:szCs w:val="28"/>
                <w:lang w:val="ru-RU"/>
              </w:rPr>
              <w:t xml:space="preserve">не відбувся, </w:t>
            </w:r>
            <w:r w:rsidR="00C26C5F" w:rsidRPr="0049757E">
              <w:rPr>
                <w:szCs w:val="28"/>
                <w:lang w:val="ru-RU"/>
              </w:rPr>
              <w:t xml:space="preserve">у зв'язку з дією </w:t>
            </w:r>
            <w:r w:rsidR="00C26C5F" w:rsidRPr="0049757E">
              <w:rPr>
                <w:rStyle w:val="docdata"/>
                <w:szCs w:val="28"/>
                <w:lang w:val="ru-RU"/>
              </w:rPr>
              <w:t xml:space="preserve">особливого режиму </w:t>
            </w:r>
            <w:r w:rsidR="00C26C5F" w:rsidRPr="0049757E">
              <w:rPr>
                <w:szCs w:val="28"/>
                <w:lang w:val="ru-RU"/>
              </w:rPr>
              <w:t>воєнного стану</w:t>
            </w:r>
            <w:r w:rsidRPr="0049757E">
              <w:rPr>
                <w:szCs w:val="28"/>
                <w:lang w:val="ru-RU"/>
              </w:rPr>
              <w:t>.</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DB591B" w:rsidRDefault="00C26C5F" w:rsidP="00D36858">
            <w:pPr>
              <w:autoSpaceDE/>
              <w:autoSpaceDN/>
              <w:rPr>
                <w:color w:val="FF0000"/>
                <w:lang w:val="uk-UA"/>
              </w:rPr>
            </w:pPr>
            <w:r w:rsidRPr="00DB591B">
              <w:lastRenderedPageBreak/>
              <w:t>VII</w:t>
            </w:r>
            <w:r w:rsidRPr="00DB591B">
              <w:rPr>
                <w:lang w:val="uk-UA"/>
              </w:rPr>
              <w:t>. Підвищення мобільності молоді та міжнародного молодіжного співробітництва</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DB591B" w:rsidRDefault="00C26C5F" w:rsidP="00D36858">
            <w:pPr>
              <w:autoSpaceDE/>
              <w:autoSpaceDN/>
              <w:rPr>
                <w:lang w:val="uk-UA"/>
              </w:rPr>
            </w:pPr>
            <w:r w:rsidRPr="00DB591B">
              <w:rPr>
                <w:lang w:val="uk-UA"/>
              </w:rPr>
              <w:t>7.1. Реалізація заходів, спрямованих на підвищення рівня мобільності молоді, зокрема шляхом здійснення молодіжних обмінів у межах України та у партнерстві з іншими державами.</w:t>
            </w:r>
          </w:p>
        </w:tc>
      </w:tr>
      <w:tr w:rsidR="00C26C5F" w:rsidRPr="00F30E17" w:rsidTr="002F595C">
        <w:tc>
          <w:tcPr>
            <w:tcW w:w="519"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886A97" w:rsidRDefault="00C26C5F" w:rsidP="00534B56">
            <w:pPr>
              <w:autoSpaceDE/>
              <w:autoSpaceDN/>
              <w:rPr>
                <w:color w:val="FF0000"/>
                <w:highlight w:val="yellow"/>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DB591B" w:rsidRDefault="00C26C5F" w:rsidP="00756D65">
            <w:pPr>
              <w:rPr>
                <w:lang w:val="uk-UA"/>
              </w:rPr>
            </w:pPr>
            <w:r w:rsidRPr="00DB591B">
              <w:rPr>
                <w:lang w:val="uk-UA"/>
              </w:rPr>
              <w:t xml:space="preserve">Департамент сім’ї, молоді та спорту облдержадміністрації, </w:t>
            </w:r>
          </w:p>
          <w:p w:rsidR="00C26C5F" w:rsidRPr="00DB591B" w:rsidRDefault="00C26C5F" w:rsidP="00756D65">
            <w:pPr>
              <w:rPr>
                <w:lang w:val="uk-UA"/>
              </w:rPr>
            </w:pPr>
            <w:r w:rsidRPr="00DB591B">
              <w:rPr>
                <w:lang w:val="uk-UA"/>
              </w:rPr>
              <w:t>Управління освіти і науки облдержадміністрації,</w:t>
            </w:r>
          </w:p>
          <w:p w:rsidR="00C26C5F" w:rsidRPr="00DB591B" w:rsidRDefault="00C26C5F" w:rsidP="00756D65">
            <w:pPr>
              <w:rPr>
                <w:lang w:val="uk-UA"/>
              </w:rPr>
            </w:pPr>
            <w:r w:rsidRPr="00DB591B">
              <w:rPr>
                <w:shd w:val="clear" w:color="auto" w:fill="FFFFFF"/>
                <w:lang w:val="uk-UA"/>
              </w:rPr>
              <w:t>КУ «Чернігівський обласний молодіжний центр» Чернігівської обласної ради, міські, селищні, сільські ради</w:t>
            </w:r>
          </w:p>
          <w:p w:rsidR="00C26C5F" w:rsidRPr="00DB591B" w:rsidRDefault="00C26C5F" w:rsidP="00534B56">
            <w:pPr>
              <w:autoSpaceDE/>
              <w:autoSpaceDN/>
              <w:rPr>
                <w:color w:val="FF0000"/>
                <w:lang w:val="uk-UA"/>
              </w:rPr>
            </w:pPr>
          </w:p>
        </w:tc>
        <w:tc>
          <w:tcPr>
            <w:tcW w:w="712" w:type="dxa"/>
            <w:tcBorders>
              <w:top w:val="single" w:sz="4" w:space="0" w:color="auto"/>
              <w:left w:val="single" w:sz="4" w:space="0" w:color="auto"/>
              <w:bottom w:val="single" w:sz="4" w:space="0" w:color="auto"/>
              <w:right w:val="single" w:sz="4" w:space="0" w:color="auto"/>
            </w:tcBorders>
          </w:tcPr>
          <w:p w:rsidR="00C26C5F" w:rsidRPr="00DB591B" w:rsidRDefault="00DB591B" w:rsidP="00DB591B">
            <w:pPr>
              <w:autoSpaceDE/>
              <w:autoSpaceDN/>
              <w:ind w:left="-104" w:right="-108"/>
              <w:jc w:val="center"/>
              <w:rPr>
                <w:lang w:val="uk-UA"/>
              </w:rPr>
            </w:pPr>
            <w:r>
              <w:rPr>
                <w:lang w:val="uk-UA"/>
              </w:rPr>
              <w:t>60,5</w:t>
            </w:r>
          </w:p>
        </w:tc>
        <w:tc>
          <w:tcPr>
            <w:tcW w:w="710" w:type="dxa"/>
            <w:tcBorders>
              <w:top w:val="single" w:sz="4" w:space="0" w:color="auto"/>
              <w:left w:val="single" w:sz="4" w:space="0" w:color="auto"/>
              <w:bottom w:val="single" w:sz="4" w:space="0" w:color="auto"/>
              <w:right w:val="single" w:sz="4" w:space="0" w:color="auto"/>
            </w:tcBorders>
          </w:tcPr>
          <w:p w:rsidR="00C26C5F" w:rsidRPr="00DB591B" w:rsidRDefault="00DB591B" w:rsidP="00DB591B">
            <w:pPr>
              <w:ind w:left="-108" w:right="-108"/>
              <w:jc w:val="center"/>
              <w:rPr>
                <w:lang w:val="uk-UA"/>
              </w:rPr>
            </w:pPr>
            <w:r>
              <w:rPr>
                <w:lang w:val="uk-UA"/>
              </w:rPr>
              <w:t>60,5</w:t>
            </w:r>
          </w:p>
        </w:tc>
        <w:tc>
          <w:tcPr>
            <w:tcW w:w="995" w:type="dxa"/>
            <w:tcBorders>
              <w:top w:val="single" w:sz="4" w:space="0" w:color="auto"/>
              <w:left w:val="single" w:sz="4" w:space="0" w:color="auto"/>
              <w:bottom w:val="single" w:sz="4" w:space="0" w:color="auto"/>
              <w:right w:val="single" w:sz="4" w:space="0" w:color="auto"/>
            </w:tcBorders>
          </w:tcPr>
          <w:p w:rsidR="00C26C5F" w:rsidRPr="00DB591B" w:rsidRDefault="00C26C5F" w:rsidP="00DB591B">
            <w:pPr>
              <w:jc w:val="center"/>
              <w:rPr>
                <w:lang w:val="uk-UA"/>
              </w:rPr>
            </w:pPr>
            <w:r w:rsidRPr="00DB591B">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DB591B" w:rsidRDefault="00C26C5F" w:rsidP="00DB591B">
            <w:pPr>
              <w:jc w:val="center"/>
              <w:rPr>
                <w:lang w:val="uk-UA"/>
              </w:rPr>
            </w:pPr>
            <w:r w:rsidRPr="00DB591B">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DB591B" w:rsidRDefault="00C26C5F" w:rsidP="00DB591B">
            <w:pPr>
              <w:jc w:val="center"/>
              <w:rPr>
                <w:lang w:val="uk-UA"/>
              </w:rPr>
            </w:pPr>
            <w:r w:rsidRPr="00DB591B">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DB591B" w:rsidRDefault="00C26C5F" w:rsidP="00DB591B">
            <w:pPr>
              <w:jc w:val="center"/>
              <w:rPr>
                <w:lang w:val="uk-UA"/>
              </w:rPr>
            </w:pPr>
            <w:r w:rsidRPr="00DB591B">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DB591B" w:rsidRDefault="00C26C5F" w:rsidP="00DB591B">
            <w:pPr>
              <w:jc w:val="center"/>
              <w:rPr>
                <w:lang w:val="uk-UA"/>
              </w:rPr>
            </w:pPr>
            <w:r w:rsidRPr="00DB591B">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DB591B" w:rsidRDefault="00C26C5F" w:rsidP="00DB591B">
            <w:pPr>
              <w:jc w:val="center"/>
              <w:rPr>
                <w:lang w:val="uk-UA"/>
              </w:rPr>
            </w:pPr>
            <w:r w:rsidRPr="00DB591B">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DB591B" w:rsidRDefault="00C26C5F" w:rsidP="00DB591B">
            <w:pPr>
              <w:jc w:val="center"/>
              <w:rPr>
                <w:lang w:val="uk-UA"/>
              </w:rPr>
            </w:pPr>
            <w:r w:rsidRPr="00DB591B">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DB591B" w:rsidRDefault="00C26C5F" w:rsidP="00DB591B">
            <w:pPr>
              <w:jc w:val="center"/>
              <w:rPr>
                <w:lang w:val="uk-UA"/>
              </w:rPr>
            </w:pPr>
            <w:r w:rsidRPr="00DB591B">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DB591B" w:rsidRDefault="00C26C5F" w:rsidP="00DB591B">
            <w:pPr>
              <w:jc w:val="center"/>
              <w:rPr>
                <w:lang w:val="uk-UA"/>
              </w:rPr>
            </w:pPr>
            <w:r w:rsidRPr="00DB591B">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DB591B" w:rsidRDefault="00C26C5F" w:rsidP="00DB591B">
            <w:pPr>
              <w:jc w:val="center"/>
              <w:rPr>
                <w:lang w:val="uk-UA"/>
              </w:rPr>
            </w:pPr>
            <w:r w:rsidRPr="00DB591B">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425ABC" w:rsidRPr="00425ABC" w:rsidRDefault="00425ABC" w:rsidP="00425ABC">
            <w:pPr>
              <w:ind w:firstLine="180"/>
              <w:jc w:val="both"/>
              <w:rPr>
                <w:rFonts w:eastAsia="Arial"/>
                <w:lang w:val="ru-RU"/>
              </w:rPr>
            </w:pPr>
            <w:r w:rsidRPr="00425ABC">
              <w:rPr>
                <w:rFonts w:eastAsia="Arial"/>
                <w:iCs/>
                <w:lang w:val="ru-RU"/>
              </w:rPr>
              <w:t>З 28 травня по 04 червня 2023 року</w:t>
            </w:r>
            <w:r w:rsidRPr="00425ABC">
              <w:rPr>
                <w:rFonts w:eastAsia="Arial"/>
                <w:lang w:val="ru-RU"/>
              </w:rPr>
              <w:t xml:space="preserve"> в місті Страсбург (Франція) представниця Чернігівського обласного молодіжного центру взяла участь в навчанні в рамках молодіжного обміну Об'єднаної ради молоді Ради Європи. Одним із фокусів уваги стала молодіжна робота в Україні у воєнний час. На зустрічі обговорювали потреби молодих людей і суб’єктів молодіжної політики в Україні, презентували результати діяльності проєкту Ради Європи «Молодь за демократію в Україні», зокрема завершену колекцію досвіду молодіжної роботи, що базується на підходах і стандартах Ради Європи, в умовах збройної агресії Російської Федерації проти України, визначали можливості для побудови партнерства і співпраці між молодіжними центрами в Україні та інших країнах Європи.</w:t>
            </w:r>
          </w:p>
          <w:p w:rsidR="00425ABC" w:rsidRPr="00425ABC" w:rsidRDefault="00425ABC" w:rsidP="00425ABC">
            <w:pPr>
              <w:ind w:firstLine="180"/>
              <w:jc w:val="both"/>
              <w:rPr>
                <w:rFonts w:eastAsia="Arial"/>
                <w:lang w:val="ru-RU"/>
              </w:rPr>
            </w:pPr>
            <w:r w:rsidRPr="00425ABC">
              <w:rPr>
                <w:rFonts w:eastAsia="Arial"/>
                <w:iCs/>
                <w:lang w:val="ru-RU"/>
              </w:rPr>
              <w:t>З 5 по 9 червня 2023 року</w:t>
            </w:r>
            <w:r w:rsidRPr="00425ABC">
              <w:rPr>
                <w:rFonts w:eastAsia="Arial"/>
                <w:lang w:val="ru-RU"/>
              </w:rPr>
              <w:t>, в рамках всеукраїнського проєкту молодіжних обмінів «ВідНОВА:</w:t>
            </w:r>
            <w:r w:rsidRPr="00425ABC">
              <w:rPr>
                <w:rFonts w:eastAsia="Arial"/>
              </w:rPr>
              <w:t>UA</w:t>
            </w:r>
            <w:r w:rsidRPr="00425ABC">
              <w:rPr>
                <w:rFonts w:eastAsia="Arial"/>
                <w:lang w:val="ru-RU"/>
              </w:rPr>
              <w:t>», команда Чернігівського обласного молодіжного центру долучилася до оновлення сучасного молодіжного простору у Маневичах Волинської області. «ВідНОВА:</w:t>
            </w:r>
            <w:r w:rsidRPr="00425ABC">
              <w:rPr>
                <w:rFonts w:eastAsia="Arial"/>
              </w:rPr>
              <w:t>UA</w:t>
            </w:r>
            <w:r w:rsidRPr="00425ABC">
              <w:rPr>
                <w:rFonts w:eastAsia="Arial"/>
                <w:lang w:val="ru-RU"/>
              </w:rPr>
              <w:t xml:space="preserve">» - національна програма залучення молоді до відновлення України, що здійснюється спільно з Міністерством молоді та спорту </w:t>
            </w:r>
            <w:r w:rsidRPr="00425ABC">
              <w:rPr>
                <w:rFonts w:eastAsia="Arial"/>
                <w:lang w:val="ru-RU"/>
              </w:rPr>
              <w:lastRenderedPageBreak/>
              <w:t xml:space="preserve">України та ГО «Місто Активних Громадян» у рамках проєкту ПРООН «ЄС за діалог: Зміцнення стійкості України для реагування на нагальні потреби центральної і місцевої влади, а також населення, що постраждало в наслідок війни» за фінансової підтримки Європейського союзу (ЄС). В рамках національного проєкту молодь має можливість поїхати в пілотні області для відбудови зруйнованої молодіжної інфраструктури, познайомитися з регіоном та новими людьми, набути нові знання та навички. </w:t>
            </w:r>
          </w:p>
          <w:p w:rsidR="00C26C5F" w:rsidRDefault="00425ABC" w:rsidP="00425ABC">
            <w:pPr>
              <w:ind w:firstLine="180"/>
              <w:jc w:val="both"/>
              <w:rPr>
                <w:lang w:val="ru-RU"/>
              </w:rPr>
            </w:pPr>
            <w:r w:rsidRPr="00425ABC">
              <w:rPr>
                <w:iCs/>
                <w:lang w:val="ru-RU"/>
              </w:rPr>
              <w:t>З 7 по 11 серпня</w:t>
            </w:r>
            <w:r w:rsidRPr="00425ABC">
              <w:rPr>
                <w:lang w:val="ru-RU"/>
              </w:rPr>
              <w:t xml:space="preserve"> у м. Прилуки Чернігівської області та </w:t>
            </w:r>
            <w:r w:rsidRPr="00425ABC">
              <w:rPr>
                <w:iCs/>
                <w:lang w:val="ru-RU"/>
              </w:rPr>
              <w:t>з 4 по 8 вересня 2023 року</w:t>
            </w:r>
            <w:r w:rsidRPr="00425ABC">
              <w:rPr>
                <w:lang w:val="ru-RU"/>
              </w:rPr>
              <w:t xml:space="preserve"> в м. Чернігів Чернігівським обласним молодіжним центром, у співпраці з ГО "СФЕРА МОЛОДІ", реалізовано національну програму залучення молоді до відновлення України "ВідНОВА:</w:t>
            </w:r>
            <w:r w:rsidRPr="00425ABC">
              <w:t>UA</w:t>
            </w:r>
            <w:r w:rsidRPr="00425ABC">
              <w:rPr>
                <w:lang w:val="ru-RU"/>
              </w:rPr>
              <w:t>". Програма ВІДНОВА:</w:t>
            </w:r>
            <w:r w:rsidRPr="00425ABC">
              <w:t>UA</w:t>
            </w:r>
            <w:r w:rsidRPr="00425ABC">
              <w:rPr>
                <w:lang w:val="ru-RU"/>
              </w:rPr>
              <w:t xml:space="preserve"> покликана надати молоді можливість зробити свій внесок у відбудову України. Не менш значущою ідеєю програми є знайомство молоді з Україною та однолітками з різних областей, а також надає можливість розвинути навички та здобути базові навички будівельних робіт. Учасниками стали 60 осіб з різних регіонів України, в тому числі з числа внутрішньопереміщених осіб.</w:t>
            </w:r>
          </w:p>
          <w:p w:rsidR="00AB1A73" w:rsidRPr="00AB1A73" w:rsidRDefault="00AB1A73" w:rsidP="00AB1A73">
            <w:pPr>
              <w:ind w:firstLine="174"/>
              <w:jc w:val="both"/>
              <w:rPr>
                <w:lang w:val="uk-UA"/>
              </w:rPr>
            </w:pPr>
            <w:r w:rsidRPr="00AB1A73">
              <w:rPr>
                <w:lang w:val="uk-UA"/>
              </w:rPr>
              <w:t xml:space="preserve">Університети активно інтегруються в європейський та світовий науково-освітній простір. Діють програми </w:t>
            </w:r>
            <w:r w:rsidRPr="00AB1A73">
              <w:rPr>
                <w:lang w:val="uk-UA"/>
              </w:rPr>
              <w:lastRenderedPageBreak/>
              <w:t>академічної мобільності студентів і викладачів, виконуються наукові та освітні проєкти за програмами ТЕМПУС, Erasmus+, Польський Erasmus, «Програма Балтійських університетів» тощо.</w:t>
            </w:r>
          </w:p>
          <w:p w:rsidR="00AB1A73" w:rsidRPr="00AB1A73" w:rsidRDefault="00AB1A73" w:rsidP="00AB1A73">
            <w:pPr>
              <w:ind w:left="34" w:right="34" w:firstLine="174"/>
              <w:jc w:val="both"/>
              <w:rPr>
                <w:lang w:val="uk-UA" w:eastAsia="en-US"/>
              </w:rPr>
            </w:pPr>
            <w:r w:rsidRPr="00AB1A73">
              <w:rPr>
                <w:lang w:val="uk-UA" w:eastAsia="en-US"/>
              </w:rPr>
              <w:t>Протягом звітного періоду було реалізовано тематичні заходи за участі представників закладів вищої освіти області:</w:t>
            </w:r>
          </w:p>
          <w:p w:rsidR="00AB1A73" w:rsidRPr="00AB1A73" w:rsidRDefault="00AB1A73" w:rsidP="00AB1A73">
            <w:pPr>
              <w:numPr>
                <w:ilvl w:val="0"/>
                <w:numId w:val="6"/>
              </w:numPr>
              <w:autoSpaceDE/>
              <w:autoSpaceDN/>
              <w:ind w:left="36" w:right="34" w:firstLine="174"/>
              <w:jc w:val="both"/>
              <w:rPr>
                <w:lang w:val="uk-UA" w:eastAsia="en-US"/>
              </w:rPr>
            </w:pPr>
            <w:r w:rsidRPr="00AB1A73">
              <w:rPr>
                <w:lang w:val="uk-UA" w:eastAsia="en-US"/>
              </w:rPr>
              <w:t>семінар «Тьюторство та менторство в університеті в контексті європейського досвіду» з рамках дисемінації результатів міжнародного проєкту Еразмус+ КА2 PROMENT «Сприяння професійній освіті та активній участі студентів через становлення комплексної системи менторства та тьюторства у ЗВО», під час якого учасники проєкту презентували вивчений в європейських університетах Польщі, Італії, Австрії, Португалії досвід реалізації тьюторських та менторських програм;</w:t>
            </w:r>
          </w:p>
          <w:p w:rsidR="00AB1A73" w:rsidRPr="00AB1A73" w:rsidRDefault="00AB1A73" w:rsidP="00AB1A73">
            <w:pPr>
              <w:numPr>
                <w:ilvl w:val="0"/>
                <w:numId w:val="6"/>
              </w:numPr>
              <w:autoSpaceDE/>
              <w:autoSpaceDN/>
              <w:ind w:left="36" w:right="34" w:firstLine="174"/>
              <w:jc w:val="both"/>
              <w:rPr>
                <w:lang w:val="uk-UA" w:eastAsia="en-US"/>
              </w:rPr>
            </w:pPr>
            <w:r w:rsidRPr="00AB1A73">
              <w:rPr>
                <w:lang w:val="uk-UA" w:eastAsia="en-US"/>
              </w:rPr>
              <w:t>круглий стіл з презентацією проєкту програми Європейського Союзу Еразмус+ напряму Жан Моне Модуль «Штучний інтелект у фінансових установах ЄС» («Artificial Intelligenceinthe EU Financial  Institutions») (AIFEU), під час якого обговорено заплановані проєктні заходи та очікувані результати;</w:t>
            </w:r>
          </w:p>
          <w:p w:rsidR="00AB1A73" w:rsidRPr="00AB1A73" w:rsidRDefault="00AB1A73" w:rsidP="00AB1A73">
            <w:pPr>
              <w:numPr>
                <w:ilvl w:val="0"/>
                <w:numId w:val="6"/>
              </w:numPr>
              <w:autoSpaceDE/>
              <w:autoSpaceDN/>
              <w:ind w:left="36" w:right="34" w:firstLine="174"/>
              <w:jc w:val="both"/>
              <w:rPr>
                <w:lang w:val="uk-UA" w:eastAsia="en-US"/>
              </w:rPr>
            </w:pPr>
            <w:r w:rsidRPr="00AB1A73">
              <w:rPr>
                <w:lang w:val="uk-UA" w:eastAsia="en-US"/>
              </w:rPr>
              <w:t xml:space="preserve">інформаційно-роз’яснювальна зустріч «Принципи безпеки під час </w:t>
            </w:r>
            <w:r w:rsidRPr="00AB1A73">
              <w:rPr>
                <w:lang w:val="uk-UA" w:eastAsia="en-US"/>
              </w:rPr>
              <w:lastRenderedPageBreak/>
              <w:t>збройного конфлікту» з представниками міжнародної гуманітарної організації «Представництво The Halo Trust в Україні», яка займається розмінуванням;</w:t>
            </w:r>
          </w:p>
          <w:p w:rsidR="00AB1A73" w:rsidRPr="00AB1A73" w:rsidRDefault="00AB1A73" w:rsidP="00AB1A73">
            <w:pPr>
              <w:numPr>
                <w:ilvl w:val="0"/>
                <w:numId w:val="6"/>
              </w:numPr>
              <w:autoSpaceDE/>
              <w:autoSpaceDN/>
              <w:ind w:left="36" w:right="34" w:firstLine="174"/>
              <w:jc w:val="both"/>
              <w:rPr>
                <w:lang w:val="uk-UA" w:eastAsia="en-US"/>
              </w:rPr>
            </w:pPr>
            <w:r w:rsidRPr="00AB1A73">
              <w:rPr>
                <w:lang w:val="uk-UA" w:eastAsia="en-US"/>
              </w:rPr>
              <w:t>вебінар «Еразмус КА1 – мобільність для студентства» у рамках міжнародного тижня Erasmus Days 2023 за підтримки Національного Еразмус+ Офісу в Україні та Інформаційного центру ЄС в Національному університеті «Чернігівська політехніка», під час якого презентовано особливості здобуття освіти в закладах вищої освіти Латвії, Австрії, Словенії та Іспанії;</w:t>
            </w:r>
          </w:p>
          <w:p w:rsidR="00AB1A73" w:rsidRPr="00AB1A73" w:rsidRDefault="00AB1A73" w:rsidP="00AB1A73">
            <w:pPr>
              <w:pStyle w:val="ad"/>
              <w:numPr>
                <w:ilvl w:val="0"/>
                <w:numId w:val="6"/>
              </w:numPr>
              <w:spacing w:before="0" w:beforeAutospacing="0" w:after="0" w:afterAutospacing="0"/>
              <w:ind w:left="0" w:firstLine="174"/>
              <w:jc w:val="both"/>
              <w:rPr>
                <w:sz w:val="20"/>
                <w:szCs w:val="20"/>
                <w:lang w:val="uk-UA"/>
              </w:rPr>
            </w:pPr>
            <w:r w:rsidRPr="00AB1A73">
              <w:rPr>
                <w:sz w:val="20"/>
                <w:szCs w:val="20"/>
                <w:lang w:val="uk-UA" w:eastAsia="en-US"/>
              </w:rPr>
              <w:t xml:space="preserve">воркшоп «Три кроки до відновного правосуддя» за сприяння представників </w:t>
            </w:r>
            <w:hyperlink r:id="rId13" w:history="1">
              <w:r w:rsidRPr="00AB1A73">
                <w:rPr>
                  <w:sz w:val="20"/>
                  <w:szCs w:val="20"/>
                  <w:lang w:val="uk-UA" w:eastAsia="en-US"/>
                </w:rPr>
                <w:t>Європейського форуму відновного правосуддя (EFRJ)</w:t>
              </w:r>
            </w:hyperlink>
            <w:r w:rsidRPr="00AB1A73">
              <w:rPr>
                <w:sz w:val="20"/>
                <w:szCs w:val="20"/>
                <w:lang w:val="uk-UA" w:eastAsia="en-US"/>
              </w:rPr>
              <w:t xml:space="preserve"> у рамках міжнародної кампанії «Тиждень відновного правосуддя»;</w:t>
            </w:r>
          </w:p>
          <w:p w:rsidR="00AB1A73" w:rsidRPr="00AB1A73" w:rsidRDefault="00AB1A73" w:rsidP="00AB1A73">
            <w:pPr>
              <w:pStyle w:val="ad"/>
              <w:numPr>
                <w:ilvl w:val="0"/>
                <w:numId w:val="6"/>
              </w:numPr>
              <w:spacing w:before="0" w:beforeAutospacing="0" w:after="0" w:afterAutospacing="0"/>
              <w:ind w:left="0" w:firstLine="174"/>
              <w:jc w:val="both"/>
              <w:rPr>
                <w:sz w:val="20"/>
                <w:szCs w:val="20"/>
                <w:lang w:val="uk-UA" w:eastAsia="en-US"/>
              </w:rPr>
            </w:pPr>
            <w:r w:rsidRPr="00AB1A73">
              <w:rPr>
                <w:sz w:val="20"/>
                <w:szCs w:val="20"/>
                <w:lang w:val="uk-UA" w:eastAsia="en-US"/>
              </w:rPr>
              <w:t>ІІІ Міжнародна науково-практична конференція «Інтеграція теорії у практику: проблеми, пошуки, перспективи в умовах воєнного стану» на базі Пенітенціарної академії України за участю представників національних і зарубіжних закладів вищої освіти, державних та недержавних інституцій, у тому числі зі Сполучених Штатів Америки, Федеративної Республіки Бразилія, Республіки Польща, Італійської Республіки та Естонської Республіки;</w:t>
            </w:r>
          </w:p>
          <w:p w:rsidR="00AB1A73" w:rsidRPr="00AB1A73" w:rsidRDefault="00AB1A73" w:rsidP="00AB1A73">
            <w:pPr>
              <w:numPr>
                <w:ilvl w:val="0"/>
                <w:numId w:val="6"/>
              </w:numPr>
              <w:autoSpaceDE/>
              <w:autoSpaceDN/>
              <w:ind w:left="0" w:firstLine="174"/>
              <w:jc w:val="both"/>
              <w:rPr>
                <w:lang w:val="uk-UA"/>
              </w:rPr>
            </w:pPr>
            <w:r w:rsidRPr="00AB1A73">
              <w:rPr>
                <w:lang w:val="uk-UA" w:eastAsia="en-US"/>
              </w:rPr>
              <w:t xml:space="preserve">І Міжнародна науково-практична конференція </w:t>
            </w:r>
            <w:r w:rsidRPr="00AB1A73">
              <w:rPr>
                <w:lang w:val="uk-UA" w:eastAsia="en-US"/>
              </w:rPr>
              <w:lastRenderedPageBreak/>
              <w:t>«Розвиток освіти в європейському просторі: національні виклики та транснаціональні перспективи» на базі Ніжинського державного університету імені Миколи Гоголя.</w:t>
            </w:r>
          </w:p>
          <w:p w:rsidR="00AB1A73" w:rsidRPr="00AB1A73" w:rsidRDefault="00AB1A73" w:rsidP="00AB1A73">
            <w:pPr>
              <w:numPr>
                <w:ilvl w:val="0"/>
                <w:numId w:val="6"/>
              </w:numPr>
              <w:autoSpaceDE/>
              <w:autoSpaceDN/>
              <w:ind w:left="0" w:firstLine="174"/>
              <w:jc w:val="both"/>
              <w:rPr>
                <w:lang w:val="uk-UA"/>
              </w:rPr>
            </w:pPr>
            <w:r w:rsidRPr="00AB1A73">
              <w:rPr>
                <w:lang w:val="uk-UA"/>
              </w:rPr>
              <w:t>стажування та цикл тренінгів науково-педагогічних працівників на базі Університету імені Менделя       (м. Брно, Чехія) на тему «Міжуніверситетське науково-педагогічне співробітництво у дослідженнях і викладанні на міжнародному рівні»;</w:t>
            </w:r>
          </w:p>
          <w:p w:rsidR="00AB1A73" w:rsidRPr="00AB1A73" w:rsidRDefault="00AB1A73" w:rsidP="00AB1A73">
            <w:pPr>
              <w:pStyle w:val="ad"/>
              <w:numPr>
                <w:ilvl w:val="0"/>
                <w:numId w:val="6"/>
              </w:numPr>
              <w:shd w:val="clear" w:color="auto" w:fill="FFFFFF"/>
              <w:spacing w:before="0" w:beforeAutospacing="0" w:after="0" w:afterAutospacing="0"/>
              <w:ind w:left="0" w:firstLine="174"/>
              <w:jc w:val="both"/>
              <w:rPr>
                <w:sz w:val="20"/>
                <w:szCs w:val="20"/>
                <w:lang w:val="uk-UA"/>
              </w:rPr>
            </w:pPr>
            <w:r w:rsidRPr="00AB1A73">
              <w:rPr>
                <w:sz w:val="20"/>
                <w:szCs w:val="20"/>
                <w:lang w:val="uk-UA"/>
              </w:rPr>
              <w:t>візит латвійської делегації з міста Огре на чолі з головою крайової Думи Егелсом Хелманісом до Національного університету «Чернігівський колегіум» імені Т.Г. Шевченка;</w:t>
            </w:r>
          </w:p>
          <w:p w:rsidR="00AB1A73" w:rsidRPr="00AB1A73" w:rsidRDefault="00AB1A73" w:rsidP="00AB1A73">
            <w:pPr>
              <w:numPr>
                <w:ilvl w:val="0"/>
                <w:numId w:val="6"/>
              </w:numPr>
              <w:autoSpaceDE/>
              <w:autoSpaceDN/>
              <w:ind w:left="0" w:firstLine="174"/>
              <w:jc w:val="both"/>
              <w:rPr>
                <w:lang w:val="uk-UA"/>
              </w:rPr>
            </w:pPr>
            <w:r w:rsidRPr="00AB1A73">
              <w:rPr>
                <w:lang w:val="uk-UA"/>
              </w:rPr>
              <w:t>круглий стіл «Механізми активізації науково-дослідної співпраці та можливості участі у грантових програмах та конкурсах молодих вчених» на базі Сучавського університету ім. Штефана чел Маре (м. Сучава, Румунія), у рамках якого було розглянуто сучасні виклики, проблеми та можливості розвитку молодіжної науки.</w:t>
            </w:r>
          </w:p>
          <w:p w:rsidR="00AB1A73" w:rsidRPr="00AB1A73" w:rsidRDefault="00AB1A73" w:rsidP="00AB1A73">
            <w:pPr>
              <w:shd w:val="clear" w:color="auto" w:fill="FFFFFF"/>
              <w:ind w:firstLine="174"/>
              <w:jc w:val="both"/>
              <w:rPr>
                <w:lang w:val="uk-UA"/>
              </w:rPr>
            </w:pPr>
            <w:r w:rsidRPr="00AB1A73">
              <w:rPr>
                <w:lang w:val="uk-UA"/>
              </w:rPr>
              <w:t xml:space="preserve">У Національному університеті «Чернігівський колегіум» імені Т.Г. Шевченко реалізується програма міжнародної академічної мобільності «Englishfor Studying Applied Economics: Academic English Skills for Masterand Advanced Bachelor Students». Здобувачі магістерського рівня </w:t>
            </w:r>
            <w:r w:rsidRPr="00AB1A73">
              <w:rPr>
                <w:lang w:val="uk-UA"/>
              </w:rPr>
              <w:lastRenderedPageBreak/>
              <w:t xml:space="preserve">Навчально-наукового інституту професійної освіти та технологій і Інституту Історії етнології та соціогуманітарних дисциплін ім. О.М. Лазаревського пройшли конкурсні випробування та доєднались до навчання за програмою академічної мобільності, що здійснюється керівником відділу академічного викладання іноземних мов лінгвістичного центру університету Оснабрюк Френком Лаутербах та науковим співробітником Центру цифрового навчання, управління кампусом та дидактики вищої школи університету Оснабрюк Еллою Довганюк. </w:t>
            </w:r>
          </w:p>
          <w:p w:rsidR="00FD5714" w:rsidRPr="00AB1A73" w:rsidRDefault="00AB1A73" w:rsidP="00AB1A73">
            <w:pPr>
              <w:ind w:firstLine="174"/>
              <w:jc w:val="both"/>
              <w:rPr>
                <w:bCs/>
                <w:highlight w:val="yellow"/>
                <w:lang w:val="uk-UA"/>
              </w:rPr>
            </w:pPr>
            <w:r w:rsidRPr="00AB1A73">
              <w:rPr>
                <w:lang w:val="uk-UA"/>
              </w:rPr>
              <w:t>КЗ «Чернігівський центр професійно-технічної освіти» Чернігівської обласної ради більше 15 років продовжує співпрацю з французькою благодійною асоціацією «Піренеї Комменж» з метою вивчення та обміну досвідом у сфері професійно-практичної підготовки, благодійної допомоги  в оновленні матеріально-технічної бази та допомоги учням із соціально-незахищених сімей.</w:t>
            </w:r>
          </w:p>
        </w:tc>
      </w:tr>
      <w:tr w:rsidR="00C26C5F" w:rsidRPr="00F30E17" w:rsidTr="006060BF">
        <w:tc>
          <w:tcPr>
            <w:tcW w:w="16313" w:type="dxa"/>
            <w:gridSpan w:val="21"/>
            <w:tcBorders>
              <w:top w:val="single" w:sz="4" w:space="0" w:color="auto"/>
              <w:left w:val="single" w:sz="4" w:space="0" w:color="auto"/>
              <w:bottom w:val="single" w:sz="4" w:space="0" w:color="auto"/>
              <w:right w:val="single" w:sz="4" w:space="0" w:color="auto"/>
            </w:tcBorders>
          </w:tcPr>
          <w:p w:rsidR="00C26C5F" w:rsidRPr="00D05621" w:rsidRDefault="00C26C5F" w:rsidP="00ED4F38">
            <w:pPr>
              <w:autoSpaceDE/>
              <w:autoSpaceDN/>
              <w:rPr>
                <w:color w:val="FF0000"/>
                <w:lang w:val="uk-UA"/>
              </w:rPr>
            </w:pPr>
            <w:r w:rsidRPr="00D05621">
              <w:rPr>
                <w:lang w:val="uk-UA"/>
              </w:rPr>
              <w:lastRenderedPageBreak/>
              <w:t>7.2. Сприяти виконанню міжнародних навчальних програм та програм обміну студентами.</w:t>
            </w:r>
          </w:p>
        </w:tc>
      </w:tr>
      <w:tr w:rsidR="00C26C5F" w:rsidRPr="00F30E17" w:rsidTr="002F595C">
        <w:tc>
          <w:tcPr>
            <w:tcW w:w="519" w:type="dxa"/>
            <w:tcBorders>
              <w:top w:val="single" w:sz="4" w:space="0" w:color="auto"/>
              <w:left w:val="single" w:sz="4" w:space="0" w:color="auto"/>
              <w:bottom w:val="single" w:sz="4" w:space="0" w:color="auto"/>
              <w:right w:val="single" w:sz="4" w:space="0" w:color="auto"/>
            </w:tcBorders>
          </w:tcPr>
          <w:p w:rsidR="00C26C5F" w:rsidRPr="00D05621" w:rsidRDefault="00C26C5F"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D05621" w:rsidRDefault="00C26C5F"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26C5F" w:rsidRPr="00D05621" w:rsidRDefault="00C26C5F" w:rsidP="00534B56">
            <w:pPr>
              <w:autoSpaceDE/>
              <w:autoSpaceDN/>
              <w:rPr>
                <w:color w:val="FF0000"/>
                <w:lang w:val="uk-UA"/>
              </w:rPr>
            </w:pPr>
            <w:r w:rsidRPr="00D05621">
              <w:rPr>
                <w:lang w:val="uk-UA"/>
              </w:rPr>
              <w:t>Управління освіти і науки облдержадміністрації</w:t>
            </w:r>
          </w:p>
        </w:tc>
        <w:tc>
          <w:tcPr>
            <w:tcW w:w="712" w:type="dxa"/>
            <w:tcBorders>
              <w:top w:val="single" w:sz="4" w:space="0" w:color="auto"/>
              <w:left w:val="single" w:sz="4" w:space="0" w:color="auto"/>
              <w:bottom w:val="single" w:sz="4" w:space="0" w:color="auto"/>
              <w:right w:val="single" w:sz="4" w:space="0" w:color="auto"/>
            </w:tcBorders>
          </w:tcPr>
          <w:p w:rsidR="00C26C5F" w:rsidRPr="00D05621" w:rsidRDefault="00C26C5F" w:rsidP="00D05621">
            <w:pPr>
              <w:autoSpaceDE/>
              <w:autoSpaceDN/>
              <w:jc w:val="center"/>
              <w:rPr>
                <w:lang w:val="uk-UA"/>
              </w:rPr>
            </w:pPr>
            <w:r w:rsidRPr="00D05621">
              <w:rPr>
                <w:lang w:val="uk-UA"/>
              </w:rPr>
              <w:t>0,0</w:t>
            </w:r>
          </w:p>
        </w:tc>
        <w:tc>
          <w:tcPr>
            <w:tcW w:w="710" w:type="dxa"/>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0,0</w:t>
            </w:r>
          </w:p>
        </w:tc>
        <w:tc>
          <w:tcPr>
            <w:tcW w:w="995" w:type="dxa"/>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0,0</w:t>
            </w:r>
          </w:p>
        </w:tc>
        <w:tc>
          <w:tcPr>
            <w:tcW w:w="709" w:type="dxa"/>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D05621" w:rsidRDefault="00C26C5F" w:rsidP="00D05621">
            <w:pPr>
              <w:jc w:val="center"/>
              <w:rPr>
                <w:lang w:val="uk-UA"/>
              </w:rPr>
            </w:pPr>
            <w:r w:rsidRPr="00D05621">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3B4114" w:rsidRPr="003B4114" w:rsidRDefault="00C26C5F" w:rsidP="003B4114">
            <w:pPr>
              <w:ind w:firstLine="174"/>
              <w:jc w:val="both"/>
              <w:rPr>
                <w:lang w:val="uk-UA"/>
              </w:rPr>
            </w:pPr>
            <w:r w:rsidRPr="003B4114">
              <w:rPr>
                <w:shd w:val="clear" w:color="auto" w:fill="FFFFFF"/>
                <w:lang w:val="uk-UA"/>
              </w:rPr>
              <w:t xml:space="preserve"> </w:t>
            </w:r>
            <w:r w:rsidR="003B4114" w:rsidRPr="003B4114">
              <w:rPr>
                <w:lang w:val="uk-UA"/>
              </w:rPr>
              <w:t xml:space="preserve">Одним із пріоритетних напрямів діяльності закладів вищої освіти області є розвиток співробітництва з міжнародними установами та організаціями. У рамках дії угод про співробітництво з іноземними організаціями, установами та закладами вищої освіти основними напрямами </w:t>
            </w:r>
            <w:r w:rsidR="003B4114" w:rsidRPr="003B4114">
              <w:rPr>
                <w:lang w:val="uk-UA"/>
              </w:rPr>
              <w:lastRenderedPageBreak/>
              <w:t>міжнародної співпраці є: проведення спільних наукових і освітніх заходів, наукові видання та публікації, участь у наукових та освітніх проєктах і дослідженнях, спільна реалізація соціальних проєктів, обмін навчальними матеріалами, розвиток мобільності студентів та викладацького складу.</w:t>
            </w:r>
          </w:p>
          <w:p w:rsidR="003B4114" w:rsidRPr="003B4114" w:rsidRDefault="003B4114" w:rsidP="003B4114">
            <w:pPr>
              <w:ind w:firstLine="174"/>
              <w:jc w:val="both"/>
              <w:rPr>
                <w:lang w:val="uk-UA"/>
              </w:rPr>
            </w:pPr>
            <w:r w:rsidRPr="003B4114">
              <w:rPr>
                <w:lang w:val="uk-UA"/>
              </w:rPr>
              <w:t>Протягом звітного періоду було організовано навчальні та робочі візити, заходи у рамках реалізації міжнародних програм і проєктів, а саме:</w:t>
            </w:r>
          </w:p>
          <w:p w:rsidR="003B4114" w:rsidRPr="003B4114" w:rsidRDefault="003B4114" w:rsidP="003B4114">
            <w:pPr>
              <w:numPr>
                <w:ilvl w:val="0"/>
                <w:numId w:val="6"/>
              </w:numPr>
              <w:autoSpaceDE/>
              <w:autoSpaceDN/>
              <w:ind w:left="36" w:firstLine="174"/>
              <w:jc w:val="both"/>
              <w:rPr>
                <w:lang w:val="uk-UA"/>
              </w:rPr>
            </w:pPr>
            <w:r w:rsidRPr="003B4114">
              <w:rPr>
                <w:lang w:val="uk-UA"/>
              </w:rPr>
              <w:t>навчальний візит науково-педагогічних працівників до закладу вищої освіти Universidad Rey Juan Carlos (Іспанія) та до Університету Палермо (Італія) у рамках проєкту Erasmus+ KA2 DEFEP «Дистанційна освіта майбутнього: кращі практики ЄС у відповідь на запити сучасних здобувачів вищої освіти та ринку праці» з метою ознайомлення із європейським досвідом організації дистанційної освіти;</w:t>
            </w:r>
          </w:p>
          <w:p w:rsidR="003B4114" w:rsidRPr="003B4114" w:rsidRDefault="003B4114" w:rsidP="003B4114">
            <w:pPr>
              <w:numPr>
                <w:ilvl w:val="0"/>
                <w:numId w:val="6"/>
              </w:numPr>
              <w:autoSpaceDE/>
              <w:autoSpaceDN/>
              <w:ind w:left="36" w:firstLine="174"/>
              <w:jc w:val="both"/>
              <w:rPr>
                <w:lang w:val="uk-UA"/>
              </w:rPr>
            </w:pPr>
            <w:r w:rsidRPr="003B4114">
              <w:rPr>
                <w:lang w:val="uk-UA"/>
              </w:rPr>
              <w:t xml:space="preserve">робочий візит проректора Національного університету «Чернігівська політехніка» до аграрних університетів і фермерських господарств Нідерландів з метою вивчення досвіду університетів щодо досліджень та інтеграції до освітніх програм питань регенеративного сільського господарства, а також співпраці університетів і бізнесу/фермерів щодо практичного вивчення кейсів </w:t>
            </w:r>
            <w:r w:rsidRPr="003B4114">
              <w:rPr>
                <w:lang w:val="uk-UA"/>
              </w:rPr>
              <w:lastRenderedPageBreak/>
              <w:t>застосування новітніх технологій;</w:t>
            </w:r>
          </w:p>
          <w:p w:rsidR="003B4114" w:rsidRPr="003B4114" w:rsidRDefault="003B4114" w:rsidP="003B4114">
            <w:pPr>
              <w:numPr>
                <w:ilvl w:val="0"/>
                <w:numId w:val="6"/>
              </w:numPr>
              <w:autoSpaceDE/>
              <w:autoSpaceDN/>
              <w:ind w:left="36" w:firstLine="174"/>
              <w:jc w:val="both"/>
              <w:rPr>
                <w:lang w:val="uk-UA"/>
              </w:rPr>
            </w:pPr>
            <w:r w:rsidRPr="003B4114">
              <w:rPr>
                <w:lang w:val="uk-UA"/>
              </w:rPr>
              <w:t>навчальний візит координатора Інформаційного центру ЄС Національного університету «Чернігівська політехніка» до інституцій Європейського Союзу (Бельгія) в межах проєкту Представництва ЄС в Україні у числі координаторів Інформаційних центрів ЄС в Україні. Основна мета візиту – підвищення кваліфікації координаторів та посилення спроможності Інфоцентрів ЄС у поширенні інформації про ЄС, його політику та солідарність з Україною серед університетів, бібліотек та дослідницьких центрів України;</w:t>
            </w:r>
          </w:p>
          <w:p w:rsidR="003B4114" w:rsidRPr="003B4114" w:rsidRDefault="003B4114" w:rsidP="003B4114">
            <w:pPr>
              <w:numPr>
                <w:ilvl w:val="0"/>
                <w:numId w:val="6"/>
              </w:numPr>
              <w:autoSpaceDE/>
              <w:autoSpaceDN/>
              <w:ind w:left="0" w:firstLine="174"/>
              <w:jc w:val="both"/>
              <w:rPr>
                <w:lang w:val="uk-UA"/>
              </w:rPr>
            </w:pPr>
            <w:r w:rsidRPr="003B4114">
              <w:rPr>
                <w:lang w:val="uk-UA"/>
              </w:rPr>
              <w:t>навчальний візит науково-педагогічних працівників до Сілезького технологічного університету (Польща) в рамках реалізації проєкту PROMENT (Erasmus+ KA2) з метою обміну досвідом у сфері менторства та тьюторства;</w:t>
            </w:r>
          </w:p>
          <w:p w:rsidR="003B4114" w:rsidRPr="003B4114" w:rsidRDefault="003B4114" w:rsidP="003B4114">
            <w:pPr>
              <w:pStyle w:val="ad"/>
              <w:numPr>
                <w:ilvl w:val="0"/>
                <w:numId w:val="6"/>
              </w:numPr>
              <w:shd w:val="clear" w:color="auto" w:fill="FFFFFF"/>
              <w:spacing w:before="0" w:beforeAutospacing="0" w:after="0" w:afterAutospacing="0"/>
              <w:ind w:left="30" w:firstLine="174"/>
              <w:jc w:val="both"/>
              <w:rPr>
                <w:sz w:val="20"/>
                <w:szCs w:val="20"/>
                <w:lang w:val="uk-UA"/>
              </w:rPr>
            </w:pPr>
            <w:r w:rsidRPr="003B4114">
              <w:rPr>
                <w:sz w:val="20"/>
                <w:szCs w:val="20"/>
                <w:lang w:val="uk-UA"/>
              </w:rPr>
              <w:t>міжнародний навчальний візит науково-педагогічних працівників до Університету Авейру (Португалія) в рамках проєкту Еразмус+ КА2 PROMENT «Сприяння професійній освіті та активній участі студентів через становлення комплексної системи менторства та тьюторства у ЗВО» з метою ознайомлення з європейським досвідом і сучасними технологіями у сфері менторства та тьюторства;</w:t>
            </w:r>
          </w:p>
          <w:p w:rsidR="003B4114" w:rsidRPr="003B4114" w:rsidRDefault="003B4114" w:rsidP="003B4114">
            <w:pPr>
              <w:pStyle w:val="ad"/>
              <w:numPr>
                <w:ilvl w:val="0"/>
                <w:numId w:val="6"/>
              </w:numPr>
              <w:shd w:val="clear" w:color="auto" w:fill="FFFFFF"/>
              <w:spacing w:before="0" w:beforeAutospacing="0" w:after="0" w:afterAutospacing="0"/>
              <w:ind w:left="0" w:firstLine="174"/>
              <w:jc w:val="both"/>
              <w:rPr>
                <w:sz w:val="20"/>
                <w:szCs w:val="20"/>
                <w:lang w:val="uk-UA"/>
              </w:rPr>
            </w:pPr>
            <w:r w:rsidRPr="003B4114">
              <w:rPr>
                <w:sz w:val="20"/>
                <w:szCs w:val="20"/>
                <w:lang w:val="uk-UA"/>
              </w:rPr>
              <w:lastRenderedPageBreak/>
              <w:t>участь проректорів Національного університету «Чернігівська політехніка» та Ніжинського державного університету імені Миколи Гоголя у засіданні створеної Ради проректорів з міжнародного співробітництва на базі Університету імені Адама Міцкевича (Польща) з метою обговорення Стратегії інтернаціоналізації освіти (інструменти, пріоритети, виклики, академічна мобільність) та проведення сесії, присвяченої Міжнародній освіті України у 2023 році;</w:t>
            </w:r>
          </w:p>
          <w:p w:rsidR="003B4114" w:rsidRPr="003B4114" w:rsidRDefault="003B4114" w:rsidP="008C7B74">
            <w:pPr>
              <w:pStyle w:val="ad"/>
              <w:numPr>
                <w:ilvl w:val="0"/>
                <w:numId w:val="6"/>
              </w:numPr>
              <w:shd w:val="clear" w:color="auto" w:fill="FFFFFF"/>
              <w:tabs>
                <w:tab w:val="left" w:pos="457"/>
              </w:tabs>
              <w:spacing w:before="0" w:beforeAutospacing="0" w:after="0" w:afterAutospacing="0"/>
              <w:ind w:left="0" w:firstLine="174"/>
              <w:jc w:val="both"/>
              <w:rPr>
                <w:sz w:val="20"/>
                <w:szCs w:val="20"/>
                <w:lang w:val="uk-UA"/>
              </w:rPr>
            </w:pPr>
            <w:r w:rsidRPr="003B4114">
              <w:rPr>
                <w:sz w:val="20"/>
                <w:szCs w:val="20"/>
                <w:lang w:val="uk-UA"/>
              </w:rPr>
              <w:t>робочий візит представників керівництва Пенітенціарної академії України до установ у пенітенціарній системі Хорватії з метою вивчення досвіду пенітенціарної системи, системи підвищення кваліфікації та первинної підготовки працівників пенітенціарної системи Республіки Хорватія, що є наразі актуальним для здійснення реформ в умовах євроінтеграції і функціонування в умовах воєнного стану;</w:t>
            </w:r>
          </w:p>
          <w:p w:rsidR="003B4114" w:rsidRPr="003B4114" w:rsidRDefault="003B4114" w:rsidP="008C7B74">
            <w:pPr>
              <w:pStyle w:val="ad"/>
              <w:numPr>
                <w:ilvl w:val="0"/>
                <w:numId w:val="6"/>
              </w:numPr>
              <w:shd w:val="clear" w:color="auto" w:fill="FFFFFF"/>
              <w:tabs>
                <w:tab w:val="left" w:pos="457"/>
              </w:tabs>
              <w:spacing w:before="0" w:beforeAutospacing="0" w:after="0" w:afterAutospacing="0"/>
              <w:ind w:left="0" w:firstLine="174"/>
              <w:jc w:val="both"/>
              <w:rPr>
                <w:sz w:val="20"/>
                <w:szCs w:val="20"/>
                <w:lang w:val="uk-UA"/>
              </w:rPr>
            </w:pPr>
            <w:r w:rsidRPr="003B4114">
              <w:rPr>
                <w:sz w:val="20"/>
                <w:szCs w:val="20"/>
                <w:lang w:val="uk-UA"/>
              </w:rPr>
              <w:t>навчальний візит здобувачів вищої освіти Ніжинського державного університету імені Миколи Гоголя до Німеччини в рамках проєкту «Пізнаємо, зберігаємо, будуємо майбутнє разом»</w:t>
            </w:r>
            <w:r w:rsidRPr="003B4114">
              <w:rPr>
                <w:sz w:val="20"/>
                <w:szCs w:val="20"/>
                <w:shd w:val="clear" w:color="auto" w:fill="FFFFFF"/>
                <w:lang w:val="uk-UA"/>
              </w:rPr>
              <w:t>;</w:t>
            </w:r>
          </w:p>
          <w:p w:rsidR="008C7B74" w:rsidRPr="008C7B74" w:rsidRDefault="003B4114" w:rsidP="008C7B74">
            <w:pPr>
              <w:pStyle w:val="ad"/>
              <w:numPr>
                <w:ilvl w:val="0"/>
                <w:numId w:val="6"/>
              </w:numPr>
              <w:shd w:val="clear" w:color="auto" w:fill="FFFFFF"/>
              <w:tabs>
                <w:tab w:val="left" w:pos="457"/>
              </w:tabs>
              <w:spacing w:before="0" w:beforeAutospacing="0" w:after="0" w:afterAutospacing="0"/>
              <w:ind w:left="0" w:firstLine="174"/>
              <w:jc w:val="both"/>
              <w:rPr>
                <w:sz w:val="20"/>
                <w:szCs w:val="20"/>
                <w:lang w:val="uk-UA"/>
              </w:rPr>
            </w:pPr>
            <w:r w:rsidRPr="003B4114">
              <w:rPr>
                <w:sz w:val="20"/>
                <w:szCs w:val="20"/>
                <w:lang w:val="uk-UA"/>
              </w:rPr>
              <w:t xml:space="preserve">проведення заходів спільно з Німецьким культурним центром Goethe-Institut Ukraine та представниками мережі закладів вищої освіти України, </w:t>
            </w:r>
            <w:r w:rsidRPr="003B4114">
              <w:rPr>
                <w:sz w:val="20"/>
                <w:szCs w:val="20"/>
                <w:lang w:val="uk-UA"/>
              </w:rPr>
              <w:lastRenderedPageBreak/>
              <w:t xml:space="preserve">які впроваджують навчальну програму </w:t>
            </w:r>
            <w:r w:rsidRPr="003B4114">
              <w:rPr>
                <w:iCs/>
                <w:sz w:val="20"/>
                <w:szCs w:val="20"/>
                <w:lang w:val="uk-UA"/>
              </w:rPr>
              <w:t>Deutsch Lehren Lernen</w:t>
            </w:r>
            <w:r w:rsidRPr="003B4114">
              <w:rPr>
                <w:sz w:val="20"/>
                <w:szCs w:val="20"/>
                <w:lang w:val="uk-UA"/>
              </w:rPr>
              <w:t xml:space="preserve"> / DLL в освітній процес;</w:t>
            </w:r>
          </w:p>
          <w:p w:rsidR="00C26C5F" w:rsidRPr="008C7B74" w:rsidRDefault="003B4114" w:rsidP="008C7B74">
            <w:pPr>
              <w:pStyle w:val="ad"/>
              <w:numPr>
                <w:ilvl w:val="0"/>
                <w:numId w:val="6"/>
              </w:numPr>
              <w:shd w:val="clear" w:color="auto" w:fill="FFFFFF"/>
              <w:tabs>
                <w:tab w:val="left" w:pos="457"/>
              </w:tabs>
              <w:spacing w:before="0" w:beforeAutospacing="0" w:after="0" w:afterAutospacing="0"/>
              <w:ind w:left="0" w:firstLine="174"/>
              <w:jc w:val="both"/>
              <w:rPr>
                <w:sz w:val="20"/>
                <w:szCs w:val="20"/>
                <w:lang w:val="uk-UA"/>
              </w:rPr>
            </w:pPr>
            <w:r w:rsidRPr="008C7B74">
              <w:rPr>
                <w:sz w:val="20"/>
                <w:szCs w:val="20"/>
                <w:lang w:val="uk-UA"/>
              </w:rPr>
              <w:t>зустріч науково-педагогічних працівників і здобувачів вищої освіти Ніжинського державного університету імені Миколи Гоголя з представниками консорціуму за проєктом Erasmus+ «University teachers’ certification centres: (UTTERLY)», яка відбулася на базі Вроцлавського університету науки і технологій (Польща).</w:t>
            </w:r>
          </w:p>
        </w:tc>
      </w:tr>
      <w:tr w:rsidR="00C26C5F" w:rsidRPr="00A10608" w:rsidTr="002F595C">
        <w:tc>
          <w:tcPr>
            <w:tcW w:w="519" w:type="dxa"/>
            <w:tcBorders>
              <w:top w:val="single" w:sz="4" w:space="0" w:color="auto"/>
              <w:left w:val="single" w:sz="4" w:space="0" w:color="auto"/>
              <w:bottom w:val="single" w:sz="4" w:space="0" w:color="auto"/>
              <w:right w:val="single" w:sz="4" w:space="0" w:color="auto"/>
            </w:tcBorders>
          </w:tcPr>
          <w:p w:rsidR="00C26C5F" w:rsidRPr="00A10608" w:rsidRDefault="00C26C5F"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26C5F" w:rsidRPr="00A10608" w:rsidRDefault="00C26C5F" w:rsidP="00534B56">
            <w:pPr>
              <w:autoSpaceDE/>
              <w:autoSpaceDN/>
              <w:rPr>
                <w:lang w:val="uk-UA"/>
              </w:rPr>
            </w:pPr>
            <w:r w:rsidRPr="00A10608">
              <w:rPr>
                <w:lang w:val="uk-UA"/>
              </w:rPr>
              <w:t>Всього</w:t>
            </w:r>
          </w:p>
        </w:tc>
        <w:tc>
          <w:tcPr>
            <w:tcW w:w="2273" w:type="dxa"/>
            <w:tcBorders>
              <w:top w:val="single" w:sz="4" w:space="0" w:color="auto"/>
              <w:left w:val="single" w:sz="4" w:space="0" w:color="auto"/>
              <w:bottom w:val="single" w:sz="4" w:space="0" w:color="auto"/>
              <w:right w:val="single" w:sz="4" w:space="0" w:color="auto"/>
            </w:tcBorders>
          </w:tcPr>
          <w:p w:rsidR="00C26C5F" w:rsidRPr="00A10608" w:rsidRDefault="00C26C5F" w:rsidP="00534B56">
            <w:pPr>
              <w:rPr>
                <w:lang w:val="uk-UA"/>
              </w:rPr>
            </w:pPr>
          </w:p>
        </w:tc>
        <w:tc>
          <w:tcPr>
            <w:tcW w:w="712" w:type="dxa"/>
            <w:tcBorders>
              <w:top w:val="single" w:sz="4" w:space="0" w:color="auto"/>
              <w:left w:val="single" w:sz="4" w:space="0" w:color="auto"/>
              <w:bottom w:val="single" w:sz="4" w:space="0" w:color="auto"/>
              <w:right w:val="single" w:sz="4" w:space="0" w:color="auto"/>
            </w:tcBorders>
          </w:tcPr>
          <w:p w:rsidR="00C26C5F" w:rsidRPr="00A10608" w:rsidRDefault="00C26C5F" w:rsidP="00626FB7">
            <w:pPr>
              <w:autoSpaceDE/>
              <w:autoSpaceDN/>
              <w:ind w:right="-108"/>
              <w:jc w:val="center"/>
              <w:rPr>
                <w:lang w:val="uk-UA"/>
              </w:rPr>
            </w:pPr>
            <w:r>
              <w:rPr>
                <w:lang w:val="uk-UA"/>
              </w:rPr>
              <w:t>7716,1</w:t>
            </w:r>
          </w:p>
        </w:tc>
        <w:tc>
          <w:tcPr>
            <w:tcW w:w="710" w:type="dxa"/>
            <w:tcBorders>
              <w:top w:val="single" w:sz="4" w:space="0" w:color="auto"/>
              <w:left w:val="single" w:sz="4" w:space="0" w:color="auto"/>
              <w:bottom w:val="single" w:sz="4" w:space="0" w:color="auto"/>
              <w:right w:val="single" w:sz="4" w:space="0" w:color="auto"/>
            </w:tcBorders>
          </w:tcPr>
          <w:p w:rsidR="00C26C5F" w:rsidRPr="00A10608" w:rsidRDefault="00C26C5F" w:rsidP="00626FB7">
            <w:pPr>
              <w:autoSpaceDE/>
              <w:autoSpaceDN/>
              <w:ind w:right="-108"/>
              <w:jc w:val="center"/>
              <w:rPr>
                <w:lang w:val="uk-UA"/>
              </w:rPr>
            </w:pPr>
            <w:r>
              <w:rPr>
                <w:lang w:val="uk-UA"/>
              </w:rPr>
              <w:t>7716,1</w:t>
            </w:r>
          </w:p>
        </w:tc>
        <w:tc>
          <w:tcPr>
            <w:tcW w:w="995" w:type="dxa"/>
            <w:tcBorders>
              <w:top w:val="single" w:sz="4" w:space="0" w:color="auto"/>
              <w:left w:val="single" w:sz="4" w:space="0" w:color="auto"/>
              <w:bottom w:val="single" w:sz="4" w:space="0" w:color="auto"/>
              <w:right w:val="single" w:sz="4" w:space="0" w:color="auto"/>
            </w:tcBorders>
          </w:tcPr>
          <w:p w:rsidR="00C26C5F" w:rsidRPr="00A10608" w:rsidRDefault="00C26C5F" w:rsidP="00626FB7">
            <w:pPr>
              <w:jc w:val="center"/>
              <w:rPr>
                <w:lang w:val="uk-UA"/>
              </w:rPr>
            </w:pPr>
            <w:r w:rsidRPr="00A10608">
              <w:rPr>
                <w:lang w:val="uk-UA"/>
              </w:rPr>
              <w:t>-</w:t>
            </w:r>
          </w:p>
        </w:tc>
        <w:tc>
          <w:tcPr>
            <w:tcW w:w="1131" w:type="dxa"/>
            <w:tcBorders>
              <w:top w:val="single" w:sz="4" w:space="0" w:color="auto"/>
              <w:left w:val="single" w:sz="4" w:space="0" w:color="auto"/>
              <w:bottom w:val="single" w:sz="4" w:space="0" w:color="auto"/>
              <w:right w:val="single" w:sz="4" w:space="0" w:color="auto"/>
            </w:tcBorders>
          </w:tcPr>
          <w:p w:rsidR="00C26C5F" w:rsidRPr="00A10608" w:rsidRDefault="00C26C5F" w:rsidP="00626FB7">
            <w:pPr>
              <w:jc w:val="center"/>
              <w:rPr>
                <w:lang w:val="uk-UA"/>
              </w:rPr>
            </w:pPr>
            <w:r w:rsidRPr="00A10608">
              <w:rPr>
                <w:lang w:val="uk-UA"/>
              </w:rPr>
              <w:t>-</w:t>
            </w:r>
          </w:p>
        </w:tc>
        <w:tc>
          <w:tcPr>
            <w:tcW w:w="567" w:type="dxa"/>
            <w:tcBorders>
              <w:top w:val="single" w:sz="4" w:space="0" w:color="auto"/>
              <w:left w:val="single" w:sz="4" w:space="0" w:color="auto"/>
              <w:bottom w:val="single" w:sz="4" w:space="0" w:color="auto"/>
              <w:right w:val="single" w:sz="4" w:space="0" w:color="auto"/>
            </w:tcBorders>
          </w:tcPr>
          <w:p w:rsidR="00C26C5F" w:rsidRPr="00A10608" w:rsidRDefault="00C26C5F" w:rsidP="00626FB7">
            <w:pPr>
              <w:jc w:val="center"/>
              <w:rPr>
                <w:lang w:val="uk-UA"/>
              </w:rPr>
            </w:pPr>
            <w:r w:rsidRPr="00A10608">
              <w:rPr>
                <w:lang w:val="uk-UA"/>
              </w:rPr>
              <w:t>-</w:t>
            </w:r>
          </w:p>
        </w:tc>
        <w:tc>
          <w:tcPr>
            <w:tcW w:w="698" w:type="dxa"/>
            <w:tcBorders>
              <w:top w:val="single" w:sz="4" w:space="0" w:color="auto"/>
              <w:left w:val="single" w:sz="4" w:space="0" w:color="auto"/>
              <w:bottom w:val="single" w:sz="4" w:space="0" w:color="auto"/>
              <w:right w:val="single" w:sz="4" w:space="0" w:color="auto"/>
            </w:tcBorders>
          </w:tcPr>
          <w:p w:rsidR="00C26C5F" w:rsidRPr="00A10608" w:rsidRDefault="00C26C5F" w:rsidP="00626FB7">
            <w:pPr>
              <w:jc w:val="center"/>
              <w:rPr>
                <w:lang w:val="uk-UA"/>
              </w:rPr>
            </w:pPr>
            <w:r w:rsidRPr="00A10608">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26C5F" w:rsidRPr="00A10608" w:rsidRDefault="00C26C5F" w:rsidP="00626FB7">
            <w:pPr>
              <w:ind w:right="-108"/>
              <w:jc w:val="center"/>
              <w:rPr>
                <w:lang w:val="uk-UA"/>
              </w:rPr>
            </w:pPr>
            <w:r w:rsidRPr="00A10608">
              <w:rPr>
                <w:lang w:val="uk-UA"/>
              </w:rPr>
              <w:t>4783,0</w:t>
            </w:r>
          </w:p>
        </w:tc>
        <w:tc>
          <w:tcPr>
            <w:tcW w:w="709" w:type="dxa"/>
            <w:tcBorders>
              <w:top w:val="single" w:sz="4" w:space="0" w:color="auto"/>
              <w:left w:val="single" w:sz="4" w:space="0" w:color="auto"/>
              <w:bottom w:val="single" w:sz="4" w:space="0" w:color="auto"/>
              <w:right w:val="single" w:sz="4" w:space="0" w:color="auto"/>
            </w:tcBorders>
          </w:tcPr>
          <w:p w:rsidR="00C26C5F" w:rsidRPr="00A10608" w:rsidRDefault="00C26C5F" w:rsidP="00626FB7">
            <w:pPr>
              <w:ind w:right="-108"/>
              <w:jc w:val="center"/>
              <w:rPr>
                <w:lang w:val="uk-UA"/>
              </w:rPr>
            </w:pPr>
            <w:r w:rsidRPr="00A10608">
              <w:rPr>
                <w:lang w:val="uk-UA"/>
              </w:rPr>
              <w:t>4783,0</w:t>
            </w:r>
          </w:p>
        </w:tc>
        <w:tc>
          <w:tcPr>
            <w:tcW w:w="1021" w:type="dxa"/>
            <w:gridSpan w:val="2"/>
            <w:tcBorders>
              <w:top w:val="single" w:sz="4" w:space="0" w:color="auto"/>
              <w:left w:val="single" w:sz="4" w:space="0" w:color="auto"/>
              <w:bottom w:val="single" w:sz="4" w:space="0" w:color="auto"/>
              <w:right w:val="single" w:sz="4" w:space="0" w:color="auto"/>
            </w:tcBorders>
          </w:tcPr>
          <w:p w:rsidR="00C26C5F" w:rsidRPr="00A10608" w:rsidRDefault="00C26C5F" w:rsidP="00626FB7">
            <w:pPr>
              <w:jc w:val="center"/>
              <w:rPr>
                <w:lang w:val="uk-UA"/>
              </w:rPr>
            </w:pPr>
            <w:r w:rsidRPr="00A10608">
              <w:rPr>
                <w:lang w:val="uk-UA"/>
              </w:rPr>
              <w:t>-</w:t>
            </w:r>
          </w:p>
        </w:tc>
        <w:tc>
          <w:tcPr>
            <w:tcW w:w="822" w:type="dxa"/>
            <w:tcBorders>
              <w:top w:val="single" w:sz="4" w:space="0" w:color="auto"/>
              <w:left w:val="single" w:sz="4" w:space="0" w:color="auto"/>
              <w:bottom w:val="single" w:sz="4" w:space="0" w:color="auto"/>
              <w:right w:val="single" w:sz="4" w:space="0" w:color="auto"/>
            </w:tcBorders>
          </w:tcPr>
          <w:p w:rsidR="00C26C5F" w:rsidRPr="00A10608" w:rsidRDefault="00C26C5F" w:rsidP="00626FB7">
            <w:pPr>
              <w:jc w:val="center"/>
              <w:rPr>
                <w:lang w:val="uk-UA"/>
              </w:rPr>
            </w:pPr>
            <w:r w:rsidRPr="00A10608">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26C5F" w:rsidRPr="00A10608" w:rsidRDefault="00C26C5F" w:rsidP="00626FB7">
            <w:pPr>
              <w:jc w:val="center"/>
              <w:rPr>
                <w:lang w:val="uk-UA"/>
              </w:rPr>
            </w:pPr>
            <w:r w:rsidRPr="00A10608">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26C5F" w:rsidRPr="00A10608" w:rsidRDefault="00C26C5F" w:rsidP="00626FB7">
            <w:pPr>
              <w:jc w:val="center"/>
              <w:rPr>
                <w:lang w:val="uk-UA"/>
              </w:rPr>
            </w:pPr>
            <w:r w:rsidRPr="00A10608">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C26C5F" w:rsidRPr="00A10608" w:rsidRDefault="00C26C5F" w:rsidP="00534B56">
            <w:pPr>
              <w:ind w:right="142"/>
              <w:rPr>
                <w:lang w:val="uk-UA"/>
              </w:rPr>
            </w:pPr>
          </w:p>
        </w:tc>
      </w:tr>
    </w:tbl>
    <w:p w:rsidR="0064271E" w:rsidRPr="00A10608" w:rsidRDefault="0064271E" w:rsidP="0064271E">
      <w:pPr>
        <w:rPr>
          <w:lang w:val="uk-UA"/>
        </w:rPr>
      </w:pPr>
    </w:p>
    <w:p w:rsidR="00B4368D" w:rsidRPr="00886A97" w:rsidRDefault="00B4368D" w:rsidP="0064271E">
      <w:pPr>
        <w:rPr>
          <w:highlight w:val="yellow"/>
          <w:lang w:val="uk-UA"/>
        </w:rPr>
      </w:pPr>
    </w:p>
    <w:p w:rsidR="00D9646F" w:rsidRPr="00A10608" w:rsidRDefault="00D9646F" w:rsidP="00D9646F">
      <w:pPr>
        <w:shd w:val="clear" w:color="auto" w:fill="FFFFFF"/>
        <w:ind w:left="34" w:firstLine="146"/>
        <w:jc w:val="both"/>
        <w:rPr>
          <w:sz w:val="24"/>
          <w:szCs w:val="24"/>
          <w:lang w:val="uk-UA"/>
        </w:rPr>
      </w:pPr>
      <w:r w:rsidRPr="00A10608">
        <w:rPr>
          <w:sz w:val="24"/>
          <w:szCs w:val="24"/>
          <w:lang w:val="uk-UA"/>
        </w:rPr>
        <w:t>5. Аналіз виконання за видатками в цілому за програмою:</w:t>
      </w:r>
    </w:p>
    <w:p w:rsidR="00D9646F" w:rsidRPr="00A10608" w:rsidRDefault="00D9646F" w:rsidP="00D9646F">
      <w:pPr>
        <w:shd w:val="clear" w:color="auto" w:fill="FFFFFF"/>
        <w:ind w:left="34" w:firstLine="146"/>
        <w:jc w:val="right"/>
        <w:rPr>
          <w:sz w:val="24"/>
          <w:szCs w:val="24"/>
          <w:lang w:val="uk-UA"/>
        </w:rPr>
      </w:pPr>
      <w:r w:rsidRPr="00A10608">
        <w:rPr>
          <w:sz w:val="24"/>
          <w:szCs w:val="24"/>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589"/>
        <w:gridCol w:w="1658"/>
        <w:gridCol w:w="1492"/>
        <w:gridCol w:w="1590"/>
        <w:gridCol w:w="1658"/>
        <w:gridCol w:w="1492"/>
        <w:gridCol w:w="1590"/>
        <w:gridCol w:w="1658"/>
      </w:tblGrid>
      <w:tr w:rsidR="00D9646F" w:rsidRPr="00A10608" w:rsidTr="000C14D7">
        <w:tc>
          <w:tcPr>
            <w:tcW w:w="4739" w:type="dxa"/>
            <w:gridSpan w:val="3"/>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Бюджетні асигнування з урахуванням змін</w:t>
            </w:r>
          </w:p>
        </w:tc>
        <w:tc>
          <w:tcPr>
            <w:tcW w:w="4740" w:type="dxa"/>
            <w:gridSpan w:val="3"/>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Проведені видатки</w:t>
            </w:r>
          </w:p>
        </w:tc>
        <w:tc>
          <w:tcPr>
            <w:tcW w:w="4740" w:type="dxa"/>
            <w:gridSpan w:val="3"/>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Відхилення</w:t>
            </w:r>
          </w:p>
        </w:tc>
      </w:tr>
      <w:tr w:rsidR="00D9646F" w:rsidRPr="00A10608" w:rsidTr="000C14D7">
        <w:tc>
          <w:tcPr>
            <w:tcW w:w="1492"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усього</w:t>
            </w:r>
          </w:p>
        </w:tc>
        <w:tc>
          <w:tcPr>
            <w:tcW w:w="1589"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спеціальний фонд</w:t>
            </w:r>
          </w:p>
        </w:tc>
        <w:tc>
          <w:tcPr>
            <w:tcW w:w="1492"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усього</w:t>
            </w:r>
          </w:p>
        </w:tc>
        <w:tc>
          <w:tcPr>
            <w:tcW w:w="1590"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спеціальний фонд</w:t>
            </w:r>
          </w:p>
        </w:tc>
        <w:tc>
          <w:tcPr>
            <w:tcW w:w="1492"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усього</w:t>
            </w:r>
          </w:p>
        </w:tc>
        <w:tc>
          <w:tcPr>
            <w:tcW w:w="1590"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rsidR="00D9646F" w:rsidRPr="00A10608" w:rsidRDefault="00D9646F" w:rsidP="002F4427">
            <w:pPr>
              <w:jc w:val="center"/>
              <w:rPr>
                <w:sz w:val="24"/>
                <w:szCs w:val="24"/>
                <w:lang w:val="uk-UA"/>
              </w:rPr>
            </w:pPr>
            <w:r w:rsidRPr="00A10608">
              <w:rPr>
                <w:sz w:val="24"/>
                <w:szCs w:val="24"/>
                <w:lang w:val="uk-UA"/>
              </w:rPr>
              <w:t>спеціальний фонд</w:t>
            </w:r>
          </w:p>
        </w:tc>
      </w:tr>
      <w:tr w:rsidR="000C14D7" w:rsidRPr="00A10608" w:rsidTr="000C14D7">
        <w:tc>
          <w:tcPr>
            <w:tcW w:w="1492" w:type="dxa"/>
            <w:tcBorders>
              <w:top w:val="single" w:sz="4" w:space="0" w:color="auto"/>
              <w:left w:val="single" w:sz="4" w:space="0" w:color="auto"/>
              <w:bottom w:val="single" w:sz="4" w:space="0" w:color="auto"/>
              <w:right w:val="single" w:sz="4" w:space="0" w:color="auto"/>
            </w:tcBorders>
          </w:tcPr>
          <w:p w:rsidR="000C14D7" w:rsidRPr="00A10608" w:rsidRDefault="00A10608" w:rsidP="002F4427">
            <w:pPr>
              <w:jc w:val="center"/>
              <w:rPr>
                <w:lang w:val="uk-UA"/>
              </w:rPr>
            </w:pPr>
            <w:r w:rsidRPr="00A10608">
              <w:rPr>
                <w:lang w:val="uk-UA"/>
              </w:rPr>
              <w:t>7716,1</w:t>
            </w:r>
          </w:p>
        </w:tc>
        <w:tc>
          <w:tcPr>
            <w:tcW w:w="1589" w:type="dxa"/>
            <w:tcBorders>
              <w:top w:val="single" w:sz="4" w:space="0" w:color="auto"/>
              <w:left w:val="single" w:sz="4" w:space="0" w:color="auto"/>
              <w:bottom w:val="single" w:sz="4" w:space="0" w:color="auto"/>
              <w:right w:val="single" w:sz="4" w:space="0" w:color="auto"/>
            </w:tcBorders>
          </w:tcPr>
          <w:p w:rsidR="000C14D7" w:rsidRPr="00A10608" w:rsidRDefault="00A10608" w:rsidP="002F4427">
            <w:pPr>
              <w:jc w:val="center"/>
              <w:rPr>
                <w:lang w:val="uk-UA"/>
              </w:rPr>
            </w:pPr>
            <w:r w:rsidRPr="00A10608">
              <w:rPr>
                <w:lang w:val="uk-UA"/>
              </w:rPr>
              <w:t>7716,1</w:t>
            </w:r>
          </w:p>
        </w:tc>
        <w:tc>
          <w:tcPr>
            <w:tcW w:w="1658" w:type="dxa"/>
            <w:tcBorders>
              <w:top w:val="single" w:sz="4" w:space="0" w:color="auto"/>
              <w:left w:val="single" w:sz="4" w:space="0" w:color="auto"/>
              <w:bottom w:val="single" w:sz="4" w:space="0" w:color="auto"/>
              <w:right w:val="single" w:sz="4" w:space="0" w:color="auto"/>
            </w:tcBorders>
          </w:tcPr>
          <w:p w:rsidR="000C14D7" w:rsidRPr="00A10608" w:rsidRDefault="000C14D7" w:rsidP="002F4427">
            <w:pPr>
              <w:jc w:val="center"/>
              <w:rPr>
                <w:lang w:val="uk-UA"/>
              </w:rPr>
            </w:pPr>
            <w:r w:rsidRPr="00A10608">
              <w:rPr>
                <w:lang w:val="uk-UA"/>
              </w:rPr>
              <w:t>-</w:t>
            </w:r>
          </w:p>
        </w:tc>
        <w:tc>
          <w:tcPr>
            <w:tcW w:w="1492" w:type="dxa"/>
            <w:tcBorders>
              <w:top w:val="single" w:sz="4" w:space="0" w:color="auto"/>
              <w:left w:val="single" w:sz="4" w:space="0" w:color="auto"/>
              <w:bottom w:val="single" w:sz="4" w:space="0" w:color="auto"/>
              <w:right w:val="single" w:sz="4" w:space="0" w:color="auto"/>
            </w:tcBorders>
          </w:tcPr>
          <w:p w:rsidR="000C14D7" w:rsidRPr="00A10608" w:rsidRDefault="00A10608" w:rsidP="000C14D7">
            <w:pPr>
              <w:ind w:right="-108"/>
              <w:jc w:val="center"/>
              <w:rPr>
                <w:lang w:val="uk-UA"/>
              </w:rPr>
            </w:pPr>
            <w:r w:rsidRPr="00A10608">
              <w:rPr>
                <w:lang w:val="uk-UA"/>
              </w:rPr>
              <w:t>4783,0</w:t>
            </w:r>
          </w:p>
        </w:tc>
        <w:tc>
          <w:tcPr>
            <w:tcW w:w="1590" w:type="dxa"/>
            <w:tcBorders>
              <w:top w:val="single" w:sz="4" w:space="0" w:color="auto"/>
              <w:left w:val="single" w:sz="4" w:space="0" w:color="auto"/>
              <w:bottom w:val="single" w:sz="4" w:space="0" w:color="auto"/>
              <w:right w:val="single" w:sz="4" w:space="0" w:color="auto"/>
            </w:tcBorders>
          </w:tcPr>
          <w:p w:rsidR="000C14D7" w:rsidRPr="00A10608" w:rsidRDefault="00A10608" w:rsidP="000C14D7">
            <w:pPr>
              <w:ind w:right="-108"/>
              <w:jc w:val="center"/>
              <w:rPr>
                <w:lang w:val="uk-UA"/>
              </w:rPr>
            </w:pPr>
            <w:r w:rsidRPr="00A10608">
              <w:rPr>
                <w:lang w:val="uk-UA"/>
              </w:rPr>
              <w:t>4783,0</w:t>
            </w:r>
          </w:p>
        </w:tc>
        <w:tc>
          <w:tcPr>
            <w:tcW w:w="1658" w:type="dxa"/>
            <w:tcBorders>
              <w:top w:val="single" w:sz="4" w:space="0" w:color="auto"/>
              <w:left w:val="single" w:sz="4" w:space="0" w:color="auto"/>
              <w:bottom w:val="single" w:sz="4" w:space="0" w:color="auto"/>
              <w:right w:val="single" w:sz="4" w:space="0" w:color="auto"/>
            </w:tcBorders>
          </w:tcPr>
          <w:p w:rsidR="000C14D7" w:rsidRPr="00A10608" w:rsidRDefault="000C14D7" w:rsidP="002F4427">
            <w:pPr>
              <w:jc w:val="center"/>
              <w:rPr>
                <w:lang w:val="uk-UA"/>
              </w:rPr>
            </w:pPr>
            <w:r w:rsidRPr="00A10608">
              <w:rPr>
                <w:lang w:val="uk-UA"/>
              </w:rPr>
              <w:t>-</w:t>
            </w:r>
          </w:p>
        </w:tc>
        <w:tc>
          <w:tcPr>
            <w:tcW w:w="1492" w:type="dxa"/>
            <w:tcBorders>
              <w:top w:val="single" w:sz="4" w:space="0" w:color="auto"/>
              <w:left w:val="single" w:sz="4" w:space="0" w:color="auto"/>
              <w:bottom w:val="single" w:sz="4" w:space="0" w:color="auto"/>
              <w:right w:val="single" w:sz="4" w:space="0" w:color="auto"/>
            </w:tcBorders>
          </w:tcPr>
          <w:p w:rsidR="000C14D7" w:rsidRPr="00A10608" w:rsidRDefault="000F6BA6" w:rsidP="002F4427">
            <w:pPr>
              <w:jc w:val="center"/>
              <w:rPr>
                <w:color w:val="FF0000"/>
                <w:lang w:val="uk-UA"/>
              </w:rPr>
            </w:pPr>
            <w:r>
              <w:rPr>
                <w:lang w:val="uk-UA"/>
              </w:rPr>
              <w:t>-</w:t>
            </w:r>
            <w:r w:rsidR="00A10608" w:rsidRPr="00A10608">
              <w:rPr>
                <w:lang w:val="uk-UA"/>
              </w:rPr>
              <w:t>2933,1</w:t>
            </w:r>
          </w:p>
        </w:tc>
        <w:tc>
          <w:tcPr>
            <w:tcW w:w="1590" w:type="dxa"/>
            <w:tcBorders>
              <w:top w:val="single" w:sz="4" w:space="0" w:color="auto"/>
              <w:left w:val="single" w:sz="4" w:space="0" w:color="auto"/>
              <w:bottom w:val="single" w:sz="4" w:space="0" w:color="auto"/>
              <w:right w:val="single" w:sz="4" w:space="0" w:color="auto"/>
            </w:tcBorders>
          </w:tcPr>
          <w:p w:rsidR="000C14D7" w:rsidRPr="00A10608" w:rsidRDefault="000F6BA6" w:rsidP="002F4427">
            <w:pPr>
              <w:jc w:val="center"/>
              <w:rPr>
                <w:color w:val="FF0000"/>
                <w:lang w:val="uk-UA"/>
              </w:rPr>
            </w:pPr>
            <w:r>
              <w:rPr>
                <w:lang w:val="uk-UA"/>
              </w:rPr>
              <w:t>-</w:t>
            </w:r>
            <w:r w:rsidR="00A10608" w:rsidRPr="00A10608">
              <w:rPr>
                <w:lang w:val="uk-UA"/>
              </w:rPr>
              <w:t>2933,1</w:t>
            </w:r>
          </w:p>
        </w:tc>
        <w:tc>
          <w:tcPr>
            <w:tcW w:w="1658" w:type="dxa"/>
            <w:tcBorders>
              <w:top w:val="single" w:sz="4" w:space="0" w:color="auto"/>
              <w:left w:val="single" w:sz="4" w:space="0" w:color="auto"/>
              <w:bottom w:val="single" w:sz="4" w:space="0" w:color="auto"/>
              <w:right w:val="single" w:sz="4" w:space="0" w:color="auto"/>
            </w:tcBorders>
          </w:tcPr>
          <w:p w:rsidR="000C14D7" w:rsidRPr="00A10608" w:rsidRDefault="000C14D7" w:rsidP="002F4427">
            <w:pPr>
              <w:jc w:val="center"/>
              <w:rPr>
                <w:lang w:val="uk-UA"/>
              </w:rPr>
            </w:pPr>
            <w:r w:rsidRPr="00A10608">
              <w:rPr>
                <w:lang w:val="uk-UA"/>
              </w:rPr>
              <w:t>-</w:t>
            </w:r>
          </w:p>
        </w:tc>
      </w:tr>
    </w:tbl>
    <w:p w:rsidR="00D9646F" w:rsidRPr="00A10608" w:rsidRDefault="00D9646F" w:rsidP="0064271E">
      <w:pPr>
        <w:rPr>
          <w:lang w:val="uk-UA"/>
        </w:rPr>
      </w:pPr>
    </w:p>
    <w:p w:rsidR="00566309" w:rsidRPr="00A10608" w:rsidRDefault="00566309" w:rsidP="00986DB5">
      <w:pPr>
        <w:spacing w:after="120"/>
        <w:ind w:left="34" w:firstLine="471"/>
        <w:jc w:val="center"/>
        <w:rPr>
          <w:b/>
          <w:sz w:val="24"/>
          <w:szCs w:val="24"/>
          <w:lang w:val="uk-UA"/>
        </w:rPr>
      </w:pPr>
    </w:p>
    <w:p w:rsidR="00566309" w:rsidRPr="00886A97" w:rsidRDefault="00566309" w:rsidP="00986DB5">
      <w:pPr>
        <w:spacing w:after="120"/>
        <w:ind w:left="34" w:firstLine="471"/>
        <w:jc w:val="center"/>
        <w:rPr>
          <w:b/>
          <w:sz w:val="24"/>
          <w:szCs w:val="24"/>
          <w:highlight w:val="yellow"/>
          <w:lang w:val="uk-UA"/>
        </w:rPr>
      </w:pPr>
    </w:p>
    <w:p w:rsidR="009F3264" w:rsidRPr="00886A97" w:rsidRDefault="009F3264" w:rsidP="00986DB5">
      <w:pPr>
        <w:spacing w:after="120"/>
        <w:ind w:left="34" w:firstLine="471"/>
        <w:jc w:val="center"/>
        <w:rPr>
          <w:b/>
          <w:sz w:val="24"/>
          <w:szCs w:val="24"/>
          <w:highlight w:val="yellow"/>
          <w:lang w:val="uk-UA"/>
        </w:rPr>
      </w:pPr>
    </w:p>
    <w:p w:rsidR="009F3264" w:rsidRPr="00886A97" w:rsidRDefault="009F3264" w:rsidP="00986DB5">
      <w:pPr>
        <w:spacing w:after="120"/>
        <w:ind w:left="34" w:firstLine="471"/>
        <w:jc w:val="center"/>
        <w:rPr>
          <w:b/>
          <w:sz w:val="24"/>
          <w:szCs w:val="24"/>
          <w:highlight w:val="yellow"/>
          <w:lang w:val="uk-UA"/>
        </w:rPr>
      </w:pPr>
    </w:p>
    <w:p w:rsidR="009F3264" w:rsidRPr="00886A97" w:rsidRDefault="009F3264" w:rsidP="00986DB5">
      <w:pPr>
        <w:spacing w:after="120"/>
        <w:ind w:left="34" w:firstLine="471"/>
        <w:jc w:val="center"/>
        <w:rPr>
          <w:b/>
          <w:sz w:val="24"/>
          <w:szCs w:val="24"/>
          <w:highlight w:val="yellow"/>
          <w:lang w:val="uk-UA"/>
        </w:rPr>
      </w:pPr>
    </w:p>
    <w:p w:rsidR="009F3264" w:rsidRPr="00886A97" w:rsidRDefault="009F3264" w:rsidP="00986DB5">
      <w:pPr>
        <w:spacing w:after="120"/>
        <w:ind w:left="34" w:firstLine="471"/>
        <w:jc w:val="center"/>
        <w:rPr>
          <w:b/>
          <w:sz w:val="24"/>
          <w:szCs w:val="24"/>
          <w:highlight w:val="yellow"/>
          <w:lang w:val="uk-UA"/>
        </w:rPr>
      </w:pPr>
    </w:p>
    <w:p w:rsidR="00B4368D" w:rsidRPr="00886A97" w:rsidRDefault="00B4368D" w:rsidP="00986DB5">
      <w:pPr>
        <w:spacing w:after="120"/>
        <w:ind w:left="34" w:firstLine="471"/>
        <w:jc w:val="center"/>
        <w:rPr>
          <w:b/>
          <w:sz w:val="24"/>
          <w:szCs w:val="24"/>
          <w:highlight w:val="yellow"/>
          <w:lang w:val="uk-UA"/>
        </w:rPr>
      </w:pPr>
    </w:p>
    <w:p w:rsidR="00B4368D" w:rsidRPr="00886A97" w:rsidRDefault="00B4368D" w:rsidP="00986DB5">
      <w:pPr>
        <w:spacing w:after="120"/>
        <w:ind w:left="34" w:firstLine="471"/>
        <w:jc w:val="center"/>
        <w:rPr>
          <w:b/>
          <w:sz w:val="24"/>
          <w:szCs w:val="24"/>
          <w:highlight w:val="yellow"/>
          <w:lang w:val="uk-UA"/>
        </w:rPr>
      </w:pPr>
    </w:p>
    <w:p w:rsidR="00B4368D" w:rsidRPr="00886A97" w:rsidRDefault="00B4368D" w:rsidP="00986DB5">
      <w:pPr>
        <w:spacing w:after="120"/>
        <w:ind w:left="34" w:firstLine="471"/>
        <w:jc w:val="center"/>
        <w:rPr>
          <w:b/>
          <w:sz w:val="24"/>
          <w:szCs w:val="24"/>
          <w:highlight w:val="yellow"/>
          <w:lang w:val="uk-UA"/>
        </w:rPr>
      </w:pPr>
    </w:p>
    <w:p w:rsidR="00B4368D" w:rsidRPr="00886A97" w:rsidRDefault="00B4368D" w:rsidP="00986DB5">
      <w:pPr>
        <w:spacing w:after="120"/>
        <w:ind w:left="34" w:firstLine="471"/>
        <w:jc w:val="center"/>
        <w:rPr>
          <w:b/>
          <w:sz w:val="24"/>
          <w:szCs w:val="24"/>
          <w:highlight w:val="yellow"/>
          <w:lang w:val="uk-UA"/>
        </w:rPr>
      </w:pPr>
    </w:p>
    <w:p w:rsidR="00B4368D" w:rsidRPr="00886A97" w:rsidRDefault="00B4368D" w:rsidP="00986DB5">
      <w:pPr>
        <w:spacing w:after="120"/>
        <w:ind w:left="34" w:firstLine="471"/>
        <w:jc w:val="center"/>
        <w:rPr>
          <w:b/>
          <w:sz w:val="24"/>
          <w:szCs w:val="24"/>
          <w:highlight w:val="yellow"/>
          <w:lang w:val="uk-UA"/>
        </w:rPr>
      </w:pPr>
    </w:p>
    <w:p w:rsidR="00986DB5" w:rsidRPr="005E49E4" w:rsidRDefault="00986DB5" w:rsidP="00986DB5">
      <w:pPr>
        <w:spacing w:after="120"/>
        <w:ind w:left="34" w:firstLine="471"/>
        <w:jc w:val="center"/>
        <w:rPr>
          <w:b/>
          <w:sz w:val="24"/>
          <w:szCs w:val="24"/>
          <w:lang w:val="uk-UA"/>
        </w:rPr>
      </w:pPr>
      <w:r w:rsidRPr="005E49E4">
        <w:rPr>
          <w:b/>
          <w:sz w:val="24"/>
          <w:szCs w:val="24"/>
          <w:lang w:val="uk-UA"/>
        </w:rPr>
        <w:lastRenderedPageBreak/>
        <w:t>Інформація про виконання регіональних програм у 20</w:t>
      </w:r>
      <w:r w:rsidR="00BA33EB" w:rsidRPr="005E49E4">
        <w:rPr>
          <w:b/>
          <w:sz w:val="24"/>
          <w:szCs w:val="24"/>
          <w:lang w:val="uk-UA"/>
        </w:rPr>
        <w:t>2</w:t>
      </w:r>
      <w:r w:rsidR="005E49E4" w:rsidRPr="005E49E4">
        <w:rPr>
          <w:b/>
          <w:sz w:val="24"/>
          <w:szCs w:val="24"/>
          <w:lang w:val="uk-UA"/>
        </w:rPr>
        <w:t>3</w:t>
      </w:r>
      <w:r w:rsidRPr="005E49E4">
        <w:rPr>
          <w:b/>
          <w:sz w:val="24"/>
          <w:szCs w:val="24"/>
          <w:lang w:val="uk-UA"/>
        </w:rPr>
        <w:t xml:space="preserve"> році</w:t>
      </w:r>
    </w:p>
    <w:p w:rsidR="00986DB5" w:rsidRPr="005E49E4" w:rsidRDefault="00986DB5" w:rsidP="00986DB5">
      <w:pPr>
        <w:ind w:left="34" w:firstLine="470"/>
        <w:jc w:val="right"/>
        <w:rPr>
          <w:b/>
          <w:lang w:val="uk-UA"/>
        </w:rPr>
      </w:pPr>
      <w:r w:rsidRPr="005E49E4">
        <w:rPr>
          <w:b/>
          <w:lang w:val="uk-UA"/>
        </w:rPr>
        <w:t>тис.</w:t>
      </w:r>
      <w:r w:rsidRPr="005E49E4">
        <w:rPr>
          <w:b/>
        </w:rPr>
        <w:t xml:space="preserve"> </w:t>
      </w:r>
      <w:r w:rsidRPr="005E49E4">
        <w:rPr>
          <w:b/>
          <w:lang w:val="uk-UA"/>
        </w:rPr>
        <w:t>грн</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857"/>
        <w:gridCol w:w="1134"/>
        <w:gridCol w:w="1134"/>
        <w:gridCol w:w="567"/>
        <w:gridCol w:w="737"/>
        <w:gridCol w:w="567"/>
        <w:gridCol w:w="479"/>
        <w:gridCol w:w="536"/>
        <w:gridCol w:w="525"/>
        <w:gridCol w:w="426"/>
        <w:gridCol w:w="983"/>
        <w:gridCol w:w="1276"/>
        <w:gridCol w:w="709"/>
        <w:gridCol w:w="850"/>
      </w:tblGrid>
      <w:tr w:rsidR="00986DB5" w:rsidRPr="00F30E17" w:rsidTr="00986DB5">
        <w:trPr>
          <w:trHeight w:val="276"/>
          <w:tblHeader/>
        </w:trPr>
        <w:tc>
          <w:tcPr>
            <w:tcW w:w="537" w:type="dxa"/>
            <w:vMerge w:val="restart"/>
            <w:shd w:val="clear" w:color="auto" w:fill="auto"/>
          </w:tcPr>
          <w:p w:rsidR="00986DB5" w:rsidRPr="005E49E4" w:rsidRDefault="00986DB5" w:rsidP="007213D4">
            <w:pPr>
              <w:ind w:left="-57" w:right="-57"/>
              <w:jc w:val="center"/>
              <w:rPr>
                <w:b/>
                <w:lang w:val="uk-UA"/>
              </w:rPr>
            </w:pPr>
            <w:r w:rsidRPr="005E49E4">
              <w:rPr>
                <w:b/>
                <w:lang w:val="uk-UA"/>
              </w:rPr>
              <w:t>№</w:t>
            </w:r>
          </w:p>
          <w:p w:rsidR="00986DB5" w:rsidRPr="005E49E4" w:rsidRDefault="00986DB5" w:rsidP="007213D4">
            <w:pPr>
              <w:ind w:left="-57" w:right="-57"/>
              <w:jc w:val="center"/>
              <w:rPr>
                <w:b/>
                <w:lang w:val="uk-UA"/>
              </w:rPr>
            </w:pPr>
            <w:r w:rsidRPr="005E49E4">
              <w:rPr>
                <w:b/>
                <w:lang w:val="ru-RU"/>
              </w:rPr>
              <w:t>з</w:t>
            </w:r>
            <w:r w:rsidRPr="005E49E4">
              <w:rPr>
                <w:b/>
                <w:lang w:val="uk-UA"/>
              </w:rPr>
              <w:t>/п</w:t>
            </w:r>
          </w:p>
        </w:tc>
        <w:tc>
          <w:tcPr>
            <w:tcW w:w="3857" w:type="dxa"/>
            <w:vMerge w:val="restart"/>
            <w:shd w:val="clear" w:color="auto" w:fill="auto"/>
          </w:tcPr>
          <w:p w:rsidR="00986DB5" w:rsidRPr="005E49E4" w:rsidRDefault="00986DB5" w:rsidP="007213D4">
            <w:pPr>
              <w:jc w:val="center"/>
              <w:rPr>
                <w:b/>
                <w:lang w:val="uk-UA"/>
              </w:rPr>
            </w:pPr>
            <w:r w:rsidRPr="005E49E4">
              <w:rPr>
                <w:b/>
                <w:lang w:val="uk-UA"/>
              </w:rPr>
              <w:t>Назва програми,</w:t>
            </w:r>
          </w:p>
          <w:p w:rsidR="00986DB5" w:rsidRPr="005E49E4" w:rsidRDefault="00986DB5" w:rsidP="003D70BB">
            <w:pPr>
              <w:jc w:val="center"/>
              <w:rPr>
                <w:i/>
                <w:lang w:val="uk-UA"/>
              </w:rPr>
            </w:pPr>
            <w:r w:rsidRPr="005E49E4">
              <w:rPr>
                <w:i/>
                <w:lang w:val="uk-UA"/>
              </w:rPr>
              <w:t>дата і номер нормативно-правового акта про її затвердження</w:t>
            </w:r>
          </w:p>
        </w:tc>
        <w:tc>
          <w:tcPr>
            <w:tcW w:w="1134" w:type="dxa"/>
            <w:vMerge w:val="restart"/>
            <w:shd w:val="clear" w:color="auto" w:fill="auto"/>
            <w:textDirection w:val="btLr"/>
            <w:vAlign w:val="center"/>
          </w:tcPr>
          <w:p w:rsidR="00986DB5" w:rsidRPr="005E49E4" w:rsidRDefault="00986DB5" w:rsidP="007213D4">
            <w:pPr>
              <w:ind w:left="-57" w:right="-57"/>
              <w:jc w:val="center"/>
              <w:rPr>
                <w:b/>
                <w:lang w:val="uk-UA"/>
              </w:rPr>
            </w:pPr>
            <w:r w:rsidRPr="005E49E4">
              <w:rPr>
                <w:b/>
                <w:lang w:val="uk-UA"/>
              </w:rPr>
              <w:t>Найменування відповідального виконавця програми</w:t>
            </w:r>
          </w:p>
        </w:tc>
        <w:tc>
          <w:tcPr>
            <w:tcW w:w="1134" w:type="dxa"/>
            <w:vMerge w:val="restart"/>
            <w:shd w:val="clear" w:color="auto" w:fill="auto"/>
            <w:textDirection w:val="btLr"/>
            <w:vAlign w:val="center"/>
          </w:tcPr>
          <w:p w:rsidR="00986DB5" w:rsidRPr="005E49E4" w:rsidRDefault="00986DB5" w:rsidP="005E49E4">
            <w:pPr>
              <w:ind w:left="-57" w:right="-57"/>
              <w:jc w:val="center"/>
              <w:rPr>
                <w:b/>
                <w:lang w:val="uk-UA"/>
              </w:rPr>
            </w:pPr>
            <w:r w:rsidRPr="005E49E4">
              <w:rPr>
                <w:b/>
                <w:lang w:val="uk-UA"/>
              </w:rPr>
              <w:t xml:space="preserve">Найменування головного розпорядника коштів </w:t>
            </w:r>
            <w:r w:rsidRPr="005E49E4">
              <w:rPr>
                <w:b/>
                <w:lang w:val="uk-UA"/>
              </w:rPr>
              <w:br/>
              <w:t>у 20</w:t>
            </w:r>
            <w:r w:rsidR="001C19FF" w:rsidRPr="005E49E4">
              <w:rPr>
                <w:b/>
                <w:lang w:val="uk-UA"/>
              </w:rPr>
              <w:t>2</w:t>
            </w:r>
            <w:r w:rsidR="005E49E4">
              <w:rPr>
                <w:b/>
                <w:lang w:val="uk-UA"/>
              </w:rPr>
              <w:t>3</w:t>
            </w:r>
            <w:r w:rsidRPr="005E49E4">
              <w:rPr>
                <w:b/>
                <w:lang w:val="uk-UA"/>
              </w:rPr>
              <w:t xml:space="preserve"> році</w:t>
            </w:r>
          </w:p>
        </w:tc>
        <w:tc>
          <w:tcPr>
            <w:tcW w:w="567" w:type="dxa"/>
            <w:vMerge w:val="restart"/>
            <w:shd w:val="clear" w:color="auto" w:fill="auto"/>
            <w:textDirection w:val="btLr"/>
            <w:vAlign w:val="center"/>
          </w:tcPr>
          <w:p w:rsidR="00986DB5" w:rsidRPr="005E49E4" w:rsidRDefault="00986DB5" w:rsidP="007213D4">
            <w:pPr>
              <w:ind w:left="-57" w:right="-57"/>
              <w:jc w:val="center"/>
              <w:rPr>
                <w:b/>
                <w:lang w:val="uk-UA"/>
              </w:rPr>
            </w:pPr>
            <w:r w:rsidRPr="005E49E4">
              <w:rPr>
                <w:b/>
                <w:lang w:val="uk-UA"/>
              </w:rPr>
              <w:t>Термін реалізації</w:t>
            </w:r>
          </w:p>
        </w:tc>
        <w:tc>
          <w:tcPr>
            <w:tcW w:w="6238" w:type="dxa"/>
            <w:gridSpan w:val="9"/>
            <w:shd w:val="clear" w:color="auto" w:fill="auto"/>
            <w:vAlign w:val="center"/>
          </w:tcPr>
          <w:p w:rsidR="00986DB5" w:rsidRPr="005E49E4" w:rsidRDefault="00986DB5" w:rsidP="007213D4">
            <w:pPr>
              <w:jc w:val="center"/>
              <w:rPr>
                <w:b/>
                <w:lang w:val="uk-UA"/>
              </w:rPr>
            </w:pPr>
            <w:r w:rsidRPr="005E49E4">
              <w:rPr>
                <w:b/>
                <w:lang w:val="uk-UA"/>
              </w:rPr>
              <w:t>Фінансове забезпечення програм у 20</w:t>
            </w:r>
            <w:r w:rsidR="003D70BB" w:rsidRPr="005E49E4">
              <w:rPr>
                <w:b/>
                <w:lang w:val="uk-UA"/>
              </w:rPr>
              <w:t>2</w:t>
            </w:r>
            <w:r w:rsidR="005E49E4">
              <w:rPr>
                <w:b/>
                <w:lang w:val="uk-UA"/>
              </w:rPr>
              <w:t>3</w:t>
            </w:r>
            <w:r w:rsidRPr="005E49E4">
              <w:rPr>
                <w:b/>
                <w:lang w:val="uk-UA"/>
              </w:rPr>
              <w:t xml:space="preserve"> році </w:t>
            </w:r>
          </w:p>
          <w:p w:rsidR="00986DB5" w:rsidRPr="005E49E4" w:rsidRDefault="00986DB5" w:rsidP="007213D4">
            <w:pPr>
              <w:jc w:val="center"/>
              <w:rPr>
                <w:b/>
                <w:lang w:val="uk-UA"/>
              </w:rPr>
            </w:pPr>
            <w:r w:rsidRPr="005E49E4">
              <w:rPr>
                <w:i/>
                <w:lang w:val="uk-UA"/>
              </w:rPr>
              <w:t>(на кінець року)</w:t>
            </w:r>
          </w:p>
        </w:tc>
        <w:tc>
          <w:tcPr>
            <w:tcW w:w="850" w:type="dxa"/>
            <w:vMerge w:val="restart"/>
            <w:shd w:val="clear" w:color="auto" w:fill="auto"/>
            <w:textDirection w:val="btLr"/>
          </w:tcPr>
          <w:p w:rsidR="00986DB5" w:rsidRPr="005E49E4" w:rsidRDefault="00986DB5" w:rsidP="005E49E4">
            <w:pPr>
              <w:ind w:left="113" w:right="113"/>
              <w:jc w:val="center"/>
              <w:rPr>
                <w:b/>
                <w:lang w:val="uk-UA"/>
              </w:rPr>
            </w:pPr>
            <w:r w:rsidRPr="005E49E4">
              <w:rPr>
                <w:b/>
                <w:lang w:val="uk-UA"/>
              </w:rPr>
              <w:t>Очікувані обсяги фінансування з обласного бюджету на 20</w:t>
            </w:r>
            <w:r w:rsidR="00A72977" w:rsidRPr="005E49E4">
              <w:rPr>
                <w:b/>
                <w:lang w:val="uk-UA"/>
              </w:rPr>
              <w:t>2</w:t>
            </w:r>
            <w:r w:rsidR="005E49E4">
              <w:rPr>
                <w:b/>
                <w:lang w:val="uk-UA"/>
              </w:rPr>
              <w:t>4</w:t>
            </w:r>
            <w:r w:rsidRPr="005E49E4">
              <w:rPr>
                <w:b/>
                <w:lang w:val="ru-RU"/>
              </w:rPr>
              <w:t xml:space="preserve"> </w:t>
            </w:r>
            <w:r w:rsidRPr="005E49E4">
              <w:rPr>
                <w:b/>
                <w:lang w:val="uk-UA"/>
              </w:rPr>
              <w:t>рік</w:t>
            </w:r>
          </w:p>
        </w:tc>
      </w:tr>
      <w:tr w:rsidR="00986DB5" w:rsidRPr="005E49E4" w:rsidTr="00986DB5">
        <w:trPr>
          <w:trHeight w:val="253"/>
          <w:tblHeader/>
        </w:trPr>
        <w:tc>
          <w:tcPr>
            <w:tcW w:w="537" w:type="dxa"/>
            <w:vMerge/>
            <w:shd w:val="clear" w:color="auto" w:fill="auto"/>
          </w:tcPr>
          <w:p w:rsidR="00986DB5" w:rsidRPr="005E49E4" w:rsidRDefault="00986DB5" w:rsidP="007213D4">
            <w:pPr>
              <w:ind w:left="454" w:right="-227"/>
              <w:jc w:val="center"/>
              <w:rPr>
                <w:b/>
                <w:lang w:val="uk-UA"/>
              </w:rPr>
            </w:pPr>
          </w:p>
        </w:tc>
        <w:tc>
          <w:tcPr>
            <w:tcW w:w="3857" w:type="dxa"/>
            <w:vMerge/>
            <w:shd w:val="clear" w:color="auto" w:fill="auto"/>
          </w:tcPr>
          <w:p w:rsidR="00986DB5" w:rsidRPr="005E49E4" w:rsidRDefault="00986DB5" w:rsidP="007213D4">
            <w:pPr>
              <w:jc w:val="center"/>
              <w:rPr>
                <w:b/>
                <w:lang w:val="uk-UA"/>
              </w:rPr>
            </w:pPr>
          </w:p>
        </w:tc>
        <w:tc>
          <w:tcPr>
            <w:tcW w:w="1134" w:type="dxa"/>
            <w:vMerge/>
            <w:shd w:val="clear" w:color="auto" w:fill="auto"/>
            <w:textDirection w:val="btLr"/>
          </w:tcPr>
          <w:p w:rsidR="00986DB5" w:rsidRPr="005E49E4" w:rsidRDefault="00986DB5" w:rsidP="007213D4">
            <w:pPr>
              <w:ind w:left="113" w:right="113"/>
              <w:jc w:val="both"/>
              <w:rPr>
                <w:b/>
                <w:lang w:val="uk-UA"/>
              </w:rPr>
            </w:pPr>
          </w:p>
        </w:tc>
        <w:tc>
          <w:tcPr>
            <w:tcW w:w="1134" w:type="dxa"/>
            <w:vMerge/>
            <w:shd w:val="clear" w:color="auto" w:fill="auto"/>
            <w:textDirection w:val="btLr"/>
          </w:tcPr>
          <w:p w:rsidR="00986DB5" w:rsidRPr="005E49E4" w:rsidRDefault="00986DB5" w:rsidP="007213D4">
            <w:pPr>
              <w:ind w:left="113" w:right="113"/>
              <w:jc w:val="both"/>
              <w:rPr>
                <w:b/>
                <w:lang w:val="uk-UA"/>
              </w:rPr>
            </w:pPr>
          </w:p>
        </w:tc>
        <w:tc>
          <w:tcPr>
            <w:tcW w:w="567" w:type="dxa"/>
            <w:vMerge/>
            <w:shd w:val="clear" w:color="auto" w:fill="auto"/>
            <w:textDirection w:val="btLr"/>
            <w:vAlign w:val="center"/>
          </w:tcPr>
          <w:p w:rsidR="00986DB5" w:rsidRPr="005E49E4" w:rsidRDefault="00986DB5" w:rsidP="007213D4">
            <w:pPr>
              <w:ind w:left="113" w:right="113"/>
              <w:jc w:val="center"/>
              <w:rPr>
                <w:b/>
                <w:lang w:val="uk-UA"/>
              </w:rPr>
            </w:pPr>
          </w:p>
        </w:tc>
        <w:tc>
          <w:tcPr>
            <w:tcW w:w="737" w:type="dxa"/>
            <w:vMerge w:val="restart"/>
            <w:shd w:val="clear" w:color="auto" w:fill="auto"/>
            <w:textDirection w:val="btLr"/>
            <w:vAlign w:val="center"/>
          </w:tcPr>
          <w:p w:rsidR="00986DB5" w:rsidRPr="005E49E4" w:rsidRDefault="00986DB5" w:rsidP="005E49E4">
            <w:pPr>
              <w:ind w:left="-57" w:right="-57"/>
              <w:jc w:val="center"/>
              <w:rPr>
                <w:b/>
                <w:lang w:val="uk-UA"/>
              </w:rPr>
            </w:pPr>
            <w:r w:rsidRPr="005E49E4">
              <w:rPr>
                <w:b/>
                <w:lang w:val="uk-UA"/>
              </w:rPr>
              <w:t>Передбачений обсяг фінансування на 20</w:t>
            </w:r>
            <w:r w:rsidR="003D70BB" w:rsidRPr="005E49E4">
              <w:rPr>
                <w:b/>
                <w:lang w:val="uk-UA"/>
              </w:rPr>
              <w:t>2</w:t>
            </w:r>
            <w:r w:rsidR="005E49E4">
              <w:rPr>
                <w:b/>
                <w:lang w:val="uk-UA"/>
              </w:rPr>
              <w:t>3</w:t>
            </w:r>
            <w:r w:rsidRPr="005E49E4">
              <w:rPr>
                <w:b/>
                <w:lang w:val="uk-UA"/>
              </w:rPr>
              <w:t xml:space="preserve"> рік</w:t>
            </w:r>
          </w:p>
        </w:tc>
        <w:tc>
          <w:tcPr>
            <w:tcW w:w="567" w:type="dxa"/>
            <w:vMerge w:val="restart"/>
            <w:shd w:val="clear" w:color="auto" w:fill="auto"/>
            <w:textDirection w:val="btLr"/>
            <w:vAlign w:val="center"/>
          </w:tcPr>
          <w:p w:rsidR="00986DB5" w:rsidRPr="005E49E4" w:rsidRDefault="00986DB5" w:rsidP="007213D4">
            <w:pPr>
              <w:ind w:hanging="124"/>
              <w:jc w:val="center"/>
              <w:rPr>
                <w:b/>
                <w:lang w:val="uk-UA"/>
              </w:rPr>
            </w:pPr>
            <w:r w:rsidRPr="005E49E4">
              <w:rPr>
                <w:rFonts w:hint="eastAsia"/>
                <w:b/>
                <w:lang w:val="uk-UA"/>
              </w:rPr>
              <w:t>Проведені</w:t>
            </w:r>
            <w:r w:rsidRPr="005E49E4">
              <w:rPr>
                <w:b/>
                <w:lang w:val="uk-UA"/>
              </w:rPr>
              <w:t xml:space="preserve"> </w:t>
            </w:r>
            <w:r w:rsidRPr="005E49E4">
              <w:rPr>
                <w:rFonts w:hint="eastAsia"/>
                <w:b/>
                <w:lang w:val="uk-UA"/>
              </w:rPr>
              <w:t>видатки</w:t>
            </w:r>
          </w:p>
        </w:tc>
        <w:tc>
          <w:tcPr>
            <w:tcW w:w="479" w:type="dxa"/>
            <w:vMerge w:val="restart"/>
            <w:shd w:val="clear" w:color="auto" w:fill="auto"/>
            <w:textDirection w:val="btLr"/>
            <w:vAlign w:val="center"/>
          </w:tcPr>
          <w:p w:rsidR="00986DB5" w:rsidRPr="005E49E4" w:rsidRDefault="00986DB5" w:rsidP="007213D4">
            <w:pPr>
              <w:jc w:val="center"/>
              <w:rPr>
                <w:b/>
                <w:lang w:val="uk-UA"/>
              </w:rPr>
            </w:pPr>
            <w:r w:rsidRPr="005E49E4">
              <w:rPr>
                <w:b/>
                <w:lang w:val="uk-UA"/>
              </w:rPr>
              <w:t>%</w:t>
            </w:r>
          </w:p>
        </w:tc>
        <w:tc>
          <w:tcPr>
            <w:tcW w:w="4455" w:type="dxa"/>
            <w:gridSpan w:val="6"/>
            <w:shd w:val="clear" w:color="auto" w:fill="auto"/>
            <w:vAlign w:val="center"/>
          </w:tcPr>
          <w:p w:rsidR="00986DB5" w:rsidRPr="005E49E4" w:rsidRDefault="00986DB5" w:rsidP="007213D4">
            <w:pPr>
              <w:jc w:val="center"/>
              <w:rPr>
                <w:b/>
                <w:lang w:val="uk-UA"/>
              </w:rPr>
            </w:pPr>
            <w:r w:rsidRPr="005E49E4">
              <w:rPr>
                <w:b/>
                <w:lang w:val="uk-UA"/>
              </w:rPr>
              <w:t>в тому числі:</w:t>
            </w:r>
          </w:p>
        </w:tc>
        <w:tc>
          <w:tcPr>
            <w:tcW w:w="850" w:type="dxa"/>
            <w:vMerge/>
            <w:shd w:val="clear" w:color="auto" w:fill="auto"/>
          </w:tcPr>
          <w:p w:rsidR="00986DB5" w:rsidRPr="005E49E4" w:rsidRDefault="00986DB5" w:rsidP="007213D4">
            <w:pPr>
              <w:jc w:val="both"/>
              <w:rPr>
                <w:b/>
                <w:lang w:val="uk-UA"/>
              </w:rPr>
            </w:pPr>
          </w:p>
        </w:tc>
      </w:tr>
      <w:tr w:rsidR="00986DB5" w:rsidRPr="005E49E4" w:rsidTr="00986DB5">
        <w:trPr>
          <w:cantSplit/>
          <w:trHeight w:val="2671"/>
          <w:tblHeader/>
        </w:trPr>
        <w:tc>
          <w:tcPr>
            <w:tcW w:w="537" w:type="dxa"/>
            <w:vMerge/>
            <w:shd w:val="clear" w:color="auto" w:fill="auto"/>
          </w:tcPr>
          <w:p w:rsidR="00986DB5" w:rsidRPr="005E49E4" w:rsidRDefault="00986DB5" w:rsidP="007213D4">
            <w:pPr>
              <w:ind w:left="454" w:right="-227"/>
              <w:jc w:val="center"/>
              <w:rPr>
                <w:b/>
                <w:lang w:val="uk-UA"/>
              </w:rPr>
            </w:pPr>
          </w:p>
        </w:tc>
        <w:tc>
          <w:tcPr>
            <w:tcW w:w="3857" w:type="dxa"/>
            <w:vMerge/>
            <w:shd w:val="clear" w:color="auto" w:fill="auto"/>
          </w:tcPr>
          <w:p w:rsidR="00986DB5" w:rsidRPr="005E49E4" w:rsidRDefault="00986DB5" w:rsidP="007213D4">
            <w:pPr>
              <w:jc w:val="center"/>
              <w:rPr>
                <w:b/>
                <w:lang w:val="uk-UA"/>
              </w:rPr>
            </w:pPr>
          </w:p>
        </w:tc>
        <w:tc>
          <w:tcPr>
            <w:tcW w:w="1134" w:type="dxa"/>
            <w:vMerge/>
            <w:shd w:val="clear" w:color="auto" w:fill="auto"/>
            <w:textDirection w:val="btLr"/>
          </w:tcPr>
          <w:p w:rsidR="00986DB5" w:rsidRPr="005E49E4" w:rsidRDefault="00986DB5" w:rsidP="007213D4">
            <w:pPr>
              <w:ind w:left="113" w:right="113"/>
              <w:jc w:val="both"/>
              <w:rPr>
                <w:b/>
                <w:lang w:val="uk-UA"/>
              </w:rPr>
            </w:pPr>
          </w:p>
        </w:tc>
        <w:tc>
          <w:tcPr>
            <w:tcW w:w="1134" w:type="dxa"/>
            <w:vMerge/>
            <w:shd w:val="clear" w:color="auto" w:fill="auto"/>
            <w:textDirection w:val="btLr"/>
          </w:tcPr>
          <w:p w:rsidR="00986DB5" w:rsidRPr="005E49E4" w:rsidRDefault="00986DB5" w:rsidP="007213D4">
            <w:pPr>
              <w:ind w:left="113" w:right="113"/>
              <w:jc w:val="both"/>
              <w:rPr>
                <w:b/>
                <w:lang w:val="uk-UA"/>
              </w:rPr>
            </w:pPr>
          </w:p>
        </w:tc>
        <w:tc>
          <w:tcPr>
            <w:tcW w:w="567" w:type="dxa"/>
            <w:vMerge/>
            <w:shd w:val="clear" w:color="auto" w:fill="auto"/>
            <w:textDirection w:val="btLr"/>
            <w:vAlign w:val="center"/>
          </w:tcPr>
          <w:p w:rsidR="00986DB5" w:rsidRPr="005E49E4" w:rsidRDefault="00986DB5" w:rsidP="007213D4">
            <w:pPr>
              <w:ind w:left="113" w:right="113"/>
              <w:jc w:val="center"/>
              <w:rPr>
                <w:b/>
                <w:lang w:val="uk-UA"/>
              </w:rPr>
            </w:pPr>
          </w:p>
        </w:tc>
        <w:tc>
          <w:tcPr>
            <w:tcW w:w="737" w:type="dxa"/>
            <w:vMerge/>
            <w:shd w:val="clear" w:color="auto" w:fill="auto"/>
            <w:textDirection w:val="btLr"/>
            <w:vAlign w:val="center"/>
          </w:tcPr>
          <w:p w:rsidR="00986DB5" w:rsidRPr="005E49E4" w:rsidRDefault="00986DB5" w:rsidP="007213D4">
            <w:pPr>
              <w:ind w:left="113" w:right="113"/>
              <w:jc w:val="center"/>
              <w:rPr>
                <w:b/>
                <w:lang w:val="uk-UA"/>
              </w:rPr>
            </w:pPr>
          </w:p>
        </w:tc>
        <w:tc>
          <w:tcPr>
            <w:tcW w:w="567" w:type="dxa"/>
            <w:vMerge/>
            <w:shd w:val="clear" w:color="auto" w:fill="auto"/>
            <w:textDirection w:val="btLr"/>
            <w:vAlign w:val="center"/>
          </w:tcPr>
          <w:p w:rsidR="00986DB5" w:rsidRPr="005E49E4" w:rsidRDefault="00986DB5" w:rsidP="007213D4">
            <w:pPr>
              <w:jc w:val="center"/>
              <w:rPr>
                <w:b/>
                <w:lang w:val="uk-UA"/>
              </w:rPr>
            </w:pPr>
          </w:p>
        </w:tc>
        <w:tc>
          <w:tcPr>
            <w:tcW w:w="479" w:type="dxa"/>
            <w:vMerge/>
            <w:shd w:val="clear" w:color="auto" w:fill="auto"/>
            <w:textDirection w:val="btLr"/>
            <w:vAlign w:val="center"/>
          </w:tcPr>
          <w:p w:rsidR="00986DB5" w:rsidRPr="005E49E4" w:rsidRDefault="00986DB5" w:rsidP="007213D4">
            <w:pPr>
              <w:jc w:val="center"/>
              <w:rPr>
                <w:b/>
                <w:lang w:val="uk-UA"/>
              </w:rPr>
            </w:pPr>
          </w:p>
        </w:tc>
        <w:tc>
          <w:tcPr>
            <w:tcW w:w="536" w:type="dxa"/>
            <w:shd w:val="clear" w:color="auto" w:fill="auto"/>
            <w:textDirection w:val="btLr"/>
            <w:vAlign w:val="center"/>
          </w:tcPr>
          <w:p w:rsidR="00986DB5" w:rsidRPr="005E49E4" w:rsidRDefault="00986DB5" w:rsidP="007213D4">
            <w:pPr>
              <w:ind w:firstLine="14"/>
              <w:jc w:val="center"/>
              <w:rPr>
                <w:b/>
                <w:lang w:val="uk-UA"/>
              </w:rPr>
            </w:pPr>
            <w:r w:rsidRPr="005E49E4">
              <w:rPr>
                <w:b/>
                <w:lang w:val="uk-UA"/>
              </w:rPr>
              <w:t>державний бюджет</w:t>
            </w:r>
          </w:p>
        </w:tc>
        <w:tc>
          <w:tcPr>
            <w:tcW w:w="525" w:type="dxa"/>
            <w:shd w:val="clear" w:color="auto" w:fill="auto"/>
            <w:textDirection w:val="btLr"/>
            <w:vAlign w:val="center"/>
          </w:tcPr>
          <w:p w:rsidR="00986DB5" w:rsidRPr="005E49E4" w:rsidRDefault="00986DB5" w:rsidP="007213D4">
            <w:pPr>
              <w:ind w:right="113" w:hanging="108"/>
              <w:jc w:val="center"/>
              <w:rPr>
                <w:b/>
                <w:lang w:val="uk-UA"/>
              </w:rPr>
            </w:pPr>
            <w:r w:rsidRPr="005E49E4">
              <w:rPr>
                <w:b/>
                <w:lang w:val="uk-UA"/>
              </w:rPr>
              <w:t>обласний бюджет</w:t>
            </w:r>
          </w:p>
        </w:tc>
        <w:tc>
          <w:tcPr>
            <w:tcW w:w="426" w:type="dxa"/>
            <w:shd w:val="clear" w:color="auto" w:fill="auto"/>
            <w:textDirection w:val="btLr"/>
            <w:vAlign w:val="center"/>
          </w:tcPr>
          <w:p w:rsidR="00986DB5" w:rsidRPr="005E49E4" w:rsidRDefault="00986DB5" w:rsidP="007213D4">
            <w:pPr>
              <w:ind w:left="113" w:right="113"/>
              <w:jc w:val="center"/>
              <w:rPr>
                <w:b/>
                <w:lang w:val="uk-UA"/>
              </w:rPr>
            </w:pPr>
            <w:r w:rsidRPr="005E49E4">
              <w:rPr>
                <w:b/>
                <w:lang w:val="uk-UA"/>
              </w:rPr>
              <w:t>%</w:t>
            </w:r>
          </w:p>
        </w:tc>
        <w:tc>
          <w:tcPr>
            <w:tcW w:w="983" w:type="dxa"/>
            <w:shd w:val="clear" w:color="auto" w:fill="auto"/>
            <w:textDirection w:val="btLr"/>
            <w:vAlign w:val="center"/>
          </w:tcPr>
          <w:p w:rsidR="00986DB5" w:rsidRPr="005E49E4" w:rsidRDefault="00986DB5" w:rsidP="007213D4">
            <w:pPr>
              <w:jc w:val="center"/>
              <w:rPr>
                <w:b/>
                <w:lang w:val="uk-UA"/>
              </w:rPr>
            </w:pPr>
            <w:r w:rsidRPr="005E49E4">
              <w:rPr>
                <w:b/>
                <w:lang w:val="uk-UA"/>
              </w:rPr>
              <w:t>районний, міський</w:t>
            </w:r>
          </w:p>
          <w:p w:rsidR="00986DB5" w:rsidRPr="005E49E4" w:rsidRDefault="00986DB5" w:rsidP="007213D4">
            <w:pPr>
              <w:jc w:val="center"/>
              <w:rPr>
                <w:b/>
                <w:lang w:val="uk-UA"/>
              </w:rPr>
            </w:pPr>
            <w:r w:rsidRPr="005E49E4">
              <w:rPr>
                <w:b/>
                <w:lang w:val="uk-UA"/>
              </w:rPr>
              <w:t>(міст обласного підпорядкування) бюджети</w:t>
            </w:r>
          </w:p>
        </w:tc>
        <w:tc>
          <w:tcPr>
            <w:tcW w:w="1276" w:type="dxa"/>
            <w:shd w:val="clear" w:color="auto" w:fill="auto"/>
            <w:textDirection w:val="btLr"/>
            <w:vAlign w:val="center"/>
          </w:tcPr>
          <w:p w:rsidR="00986DB5" w:rsidRPr="005E49E4" w:rsidRDefault="00986DB5" w:rsidP="007213D4">
            <w:pPr>
              <w:jc w:val="center"/>
              <w:rPr>
                <w:b/>
                <w:lang w:val="uk-UA"/>
              </w:rPr>
            </w:pPr>
            <w:r w:rsidRPr="005E49E4">
              <w:rPr>
                <w:rFonts w:hint="eastAsia"/>
                <w:b/>
                <w:lang w:val="uk-UA"/>
              </w:rPr>
              <w:t>бюджети</w:t>
            </w:r>
            <w:r w:rsidRPr="005E49E4">
              <w:rPr>
                <w:b/>
                <w:lang w:val="uk-UA"/>
              </w:rPr>
              <w:t xml:space="preserve"> </w:t>
            </w:r>
            <w:r w:rsidRPr="005E49E4">
              <w:rPr>
                <w:rFonts w:hint="eastAsia"/>
                <w:b/>
                <w:lang w:val="uk-UA"/>
              </w:rPr>
              <w:t>сіл</w:t>
            </w:r>
            <w:r w:rsidRPr="005E49E4">
              <w:rPr>
                <w:b/>
                <w:lang w:val="uk-UA"/>
              </w:rPr>
              <w:t xml:space="preserve">, </w:t>
            </w:r>
            <w:r w:rsidRPr="005E49E4">
              <w:rPr>
                <w:rFonts w:hint="eastAsia"/>
                <w:b/>
                <w:lang w:val="uk-UA"/>
              </w:rPr>
              <w:t>селищ</w:t>
            </w:r>
            <w:r w:rsidRPr="005E49E4">
              <w:rPr>
                <w:b/>
                <w:lang w:val="uk-UA"/>
              </w:rPr>
              <w:t xml:space="preserve">, </w:t>
            </w:r>
            <w:r w:rsidRPr="005E49E4">
              <w:rPr>
                <w:rFonts w:hint="eastAsia"/>
                <w:b/>
                <w:lang w:val="uk-UA"/>
              </w:rPr>
              <w:t>міст</w:t>
            </w:r>
            <w:r w:rsidRPr="005E49E4">
              <w:rPr>
                <w:b/>
                <w:lang w:val="uk-UA"/>
              </w:rPr>
              <w:t xml:space="preserve"> </w:t>
            </w:r>
            <w:r w:rsidRPr="005E49E4">
              <w:rPr>
                <w:rFonts w:hint="eastAsia"/>
                <w:b/>
                <w:lang w:val="uk-UA"/>
              </w:rPr>
              <w:t>районного</w:t>
            </w:r>
            <w:r w:rsidRPr="005E49E4">
              <w:rPr>
                <w:b/>
                <w:lang w:val="uk-UA"/>
              </w:rPr>
              <w:t xml:space="preserve"> </w:t>
            </w:r>
            <w:r w:rsidRPr="005E49E4">
              <w:rPr>
                <w:rFonts w:hint="eastAsia"/>
                <w:b/>
                <w:lang w:val="uk-UA"/>
              </w:rPr>
              <w:t>підпорядкування</w:t>
            </w:r>
            <w:r w:rsidRPr="005E49E4">
              <w:rPr>
                <w:b/>
                <w:lang w:val="uk-UA"/>
              </w:rPr>
              <w:t xml:space="preserve"> </w:t>
            </w:r>
          </w:p>
          <w:p w:rsidR="00986DB5" w:rsidRPr="005E49E4" w:rsidRDefault="00986DB5" w:rsidP="007213D4">
            <w:pPr>
              <w:jc w:val="center"/>
              <w:rPr>
                <w:b/>
                <w:lang w:val="uk-UA"/>
              </w:rPr>
            </w:pPr>
            <w:r w:rsidRPr="005E49E4">
              <w:rPr>
                <w:b/>
                <w:lang w:val="uk-UA"/>
              </w:rPr>
              <w:t>(</w:t>
            </w:r>
            <w:r w:rsidRPr="005E49E4">
              <w:rPr>
                <w:rFonts w:hint="eastAsia"/>
                <w:b/>
                <w:lang w:val="uk-UA"/>
              </w:rPr>
              <w:t>в</w:t>
            </w:r>
            <w:r w:rsidRPr="005E49E4">
              <w:rPr>
                <w:b/>
                <w:lang w:val="uk-UA"/>
              </w:rPr>
              <w:t xml:space="preserve"> </w:t>
            </w:r>
            <w:r w:rsidRPr="005E49E4">
              <w:rPr>
                <w:rFonts w:hint="eastAsia"/>
                <w:b/>
                <w:lang w:val="uk-UA"/>
              </w:rPr>
              <w:t>т</w:t>
            </w:r>
            <w:r w:rsidRPr="005E49E4">
              <w:rPr>
                <w:b/>
                <w:lang w:val="uk-UA"/>
              </w:rPr>
              <w:t>.</w:t>
            </w:r>
            <w:r w:rsidRPr="005E49E4">
              <w:rPr>
                <w:rFonts w:hint="eastAsia"/>
                <w:b/>
                <w:lang w:val="uk-UA"/>
              </w:rPr>
              <w:t>ч</w:t>
            </w:r>
            <w:r w:rsidRPr="005E49E4">
              <w:rPr>
                <w:b/>
                <w:lang w:val="uk-UA"/>
              </w:rPr>
              <w:t xml:space="preserve">. </w:t>
            </w:r>
            <w:r w:rsidRPr="005E49E4">
              <w:rPr>
                <w:rFonts w:hint="eastAsia"/>
                <w:b/>
                <w:lang w:val="uk-UA"/>
              </w:rPr>
              <w:t>об’єднаних</w:t>
            </w:r>
            <w:r w:rsidRPr="005E49E4">
              <w:rPr>
                <w:b/>
                <w:lang w:val="uk-UA"/>
              </w:rPr>
              <w:t xml:space="preserve"> </w:t>
            </w:r>
            <w:r w:rsidRPr="005E49E4">
              <w:rPr>
                <w:rFonts w:hint="eastAsia"/>
                <w:b/>
                <w:lang w:val="uk-UA"/>
              </w:rPr>
              <w:t>територіальних</w:t>
            </w:r>
            <w:r w:rsidRPr="005E49E4">
              <w:rPr>
                <w:b/>
                <w:lang w:val="uk-UA"/>
              </w:rPr>
              <w:t xml:space="preserve"> </w:t>
            </w:r>
            <w:r w:rsidRPr="005E49E4">
              <w:rPr>
                <w:rFonts w:hint="eastAsia"/>
                <w:b/>
                <w:lang w:val="uk-UA"/>
              </w:rPr>
              <w:t>громад</w:t>
            </w:r>
            <w:r w:rsidRPr="005E49E4">
              <w:rPr>
                <w:b/>
                <w:lang w:val="uk-UA"/>
              </w:rPr>
              <w:t>)</w:t>
            </w:r>
          </w:p>
        </w:tc>
        <w:tc>
          <w:tcPr>
            <w:tcW w:w="709" w:type="dxa"/>
            <w:shd w:val="clear" w:color="auto" w:fill="auto"/>
            <w:textDirection w:val="btLr"/>
            <w:vAlign w:val="center"/>
          </w:tcPr>
          <w:p w:rsidR="00986DB5" w:rsidRPr="005E49E4" w:rsidRDefault="00986DB5" w:rsidP="007213D4">
            <w:pPr>
              <w:jc w:val="center"/>
              <w:rPr>
                <w:b/>
                <w:lang w:val="uk-UA"/>
              </w:rPr>
            </w:pPr>
            <w:r w:rsidRPr="005E49E4">
              <w:rPr>
                <w:b/>
                <w:lang w:val="uk-UA"/>
              </w:rPr>
              <w:t>кошти небюджетних джерел</w:t>
            </w:r>
          </w:p>
        </w:tc>
        <w:tc>
          <w:tcPr>
            <w:tcW w:w="850" w:type="dxa"/>
            <w:vMerge/>
            <w:shd w:val="clear" w:color="auto" w:fill="auto"/>
          </w:tcPr>
          <w:p w:rsidR="00986DB5" w:rsidRPr="005E49E4" w:rsidRDefault="00986DB5" w:rsidP="007213D4">
            <w:pPr>
              <w:jc w:val="both"/>
              <w:rPr>
                <w:b/>
                <w:lang w:val="uk-UA"/>
              </w:rPr>
            </w:pPr>
          </w:p>
        </w:tc>
      </w:tr>
      <w:tr w:rsidR="00986DB5" w:rsidRPr="005E49E4" w:rsidTr="00986DB5">
        <w:trPr>
          <w:cantSplit/>
          <w:trHeight w:val="323"/>
          <w:tblHeader/>
        </w:trPr>
        <w:tc>
          <w:tcPr>
            <w:tcW w:w="537" w:type="dxa"/>
            <w:shd w:val="clear" w:color="auto" w:fill="auto"/>
            <w:vAlign w:val="center"/>
          </w:tcPr>
          <w:p w:rsidR="00986DB5" w:rsidRPr="005E49E4" w:rsidRDefault="00986DB5" w:rsidP="007213D4">
            <w:pPr>
              <w:ind w:left="-57" w:right="-57"/>
              <w:jc w:val="center"/>
              <w:rPr>
                <w:b/>
                <w:lang w:val="uk-UA"/>
              </w:rPr>
            </w:pPr>
            <w:r w:rsidRPr="005E49E4">
              <w:rPr>
                <w:b/>
                <w:lang w:val="uk-UA"/>
              </w:rPr>
              <w:t>1</w:t>
            </w:r>
          </w:p>
        </w:tc>
        <w:tc>
          <w:tcPr>
            <w:tcW w:w="3857" w:type="dxa"/>
            <w:shd w:val="clear" w:color="auto" w:fill="auto"/>
            <w:vAlign w:val="center"/>
          </w:tcPr>
          <w:p w:rsidR="00986DB5" w:rsidRPr="005E49E4" w:rsidRDefault="00986DB5" w:rsidP="007213D4">
            <w:pPr>
              <w:ind w:left="-57" w:right="-57"/>
              <w:jc w:val="center"/>
              <w:rPr>
                <w:b/>
                <w:lang w:val="uk-UA"/>
              </w:rPr>
            </w:pPr>
            <w:r w:rsidRPr="005E49E4">
              <w:rPr>
                <w:b/>
                <w:lang w:val="uk-UA"/>
              </w:rPr>
              <w:t>2</w:t>
            </w:r>
          </w:p>
        </w:tc>
        <w:tc>
          <w:tcPr>
            <w:tcW w:w="1134" w:type="dxa"/>
            <w:shd w:val="clear" w:color="auto" w:fill="auto"/>
            <w:vAlign w:val="center"/>
          </w:tcPr>
          <w:p w:rsidR="00986DB5" w:rsidRPr="005E49E4" w:rsidRDefault="00986DB5" w:rsidP="007213D4">
            <w:pPr>
              <w:ind w:left="-57" w:right="-57"/>
              <w:jc w:val="center"/>
              <w:rPr>
                <w:b/>
                <w:lang w:val="uk-UA"/>
              </w:rPr>
            </w:pPr>
            <w:r w:rsidRPr="005E49E4">
              <w:rPr>
                <w:b/>
                <w:lang w:val="uk-UA"/>
              </w:rPr>
              <w:t>3</w:t>
            </w:r>
          </w:p>
        </w:tc>
        <w:tc>
          <w:tcPr>
            <w:tcW w:w="1134" w:type="dxa"/>
            <w:shd w:val="clear" w:color="auto" w:fill="auto"/>
            <w:vAlign w:val="center"/>
          </w:tcPr>
          <w:p w:rsidR="00986DB5" w:rsidRPr="005E49E4" w:rsidRDefault="00986DB5" w:rsidP="007213D4">
            <w:pPr>
              <w:ind w:left="-57" w:right="-57"/>
              <w:jc w:val="center"/>
              <w:rPr>
                <w:b/>
                <w:lang w:val="uk-UA"/>
              </w:rPr>
            </w:pPr>
            <w:r w:rsidRPr="005E49E4">
              <w:rPr>
                <w:b/>
                <w:lang w:val="uk-UA"/>
              </w:rPr>
              <w:t>4</w:t>
            </w:r>
          </w:p>
        </w:tc>
        <w:tc>
          <w:tcPr>
            <w:tcW w:w="567" w:type="dxa"/>
            <w:shd w:val="clear" w:color="auto" w:fill="auto"/>
            <w:vAlign w:val="center"/>
          </w:tcPr>
          <w:p w:rsidR="00986DB5" w:rsidRPr="005E49E4" w:rsidRDefault="00986DB5" w:rsidP="007213D4">
            <w:pPr>
              <w:ind w:left="-57" w:right="-57"/>
              <w:jc w:val="center"/>
              <w:rPr>
                <w:b/>
                <w:lang w:val="uk-UA"/>
              </w:rPr>
            </w:pPr>
            <w:r w:rsidRPr="005E49E4">
              <w:rPr>
                <w:b/>
                <w:lang w:val="uk-UA"/>
              </w:rPr>
              <w:t>5</w:t>
            </w:r>
          </w:p>
        </w:tc>
        <w:tc>
          <w:tcPr>
            <w:tcW w:w="737" w:type="dxa"/>
            <w:shd w:val="clear" w:color="auto" w:fill="auto"/>
            <w:vAlign w:val="center"/>
          </w:tcPr>
          <w:p w:rsidR="00986DB5" w:rsidRPr="005E49E4" w:rsidRDefault="00986DB5" w:rsidP="007213D4">
            <w:pPr>
              <w:ind w:left="-57" w:right="-57"/>
              <w:jc w:val="center"/>
              <w:rPr>
                <w:b/>
                <w:lang w:val="uk-UA"/>
              </w:rPr>
            </w:pPr>
            <w:r w:rsidRPr="005E49E4">
              <w:rPr>
                <w:b/>
                <w:lang w:val="uk-UA"/>
              </w:rPr>
              <w:t>6</w:t>
            </w:r>
          </w:p>
        </w:tc>
        <w:tc>
          <w:tcPr>
            <w:tcW w:w="567" w:type="dxa"/>
            <w:shd w:val="clear" w:color="auto" w:fill="auto"/>
            <w:vAlign w:val="center"/>
          </w:tcPr>
          <w:p w:rsidR="00986DB5" w:rsidRPr="005E49E4" w:rsidRDefault="00986DB5" w:rsidP="007213D4">
            <w:pPr>
              <w:ind w:left="-57" w:right="-57"/>
              <w:jc w:val="center"/>
              <w:rPr>
                <w:b/>
                <w:lang w:val="uk-UA"/>
              </w:rPr>
            </w:pPr>
            <w:r w:rsidRPr="005E49E4">
              <w:rPr>
                <w:b/>
                <w:lang w:val="uk-UA"/>
              </w:rPr>
              <w:t>7</w:t>
            </w:r>
          </w:p>
        </w:tc>
        <w:tc>
          <w:tcPr>
            <w:tcW w:w="479" w:type="dxa"/>
            <w:shd w:val="clear" w:color="auto" w:fill="auto"/>
            <w:vAlign w:val="center"/>
          </w:tcPr>
          <w:p w:rsidR="00986DB5" w:rsidRPr="005E49E4" w:rsidRDefault="00986DB5" w:rsidP="007213D4">
            <w:pPr>
              <w:ind w:left="-57" w:right="-57"/>
              <w:jc w:val="center"/>
              <w:rPr>
                <w:b/>
                <w:lang w:val="uk-UA"/>
              </w:rPr>
            </w:pPr>
            <w:r w:rsidRPr="005E49E4">
              <w:rPr>
                <w:b/>
                <w:lang w:val="uk-UA"/>
              </w:rPr>
              <w:t>8</w:t>
            </w:r>
          </w:p>
        </w:tc>
        <w:tc>
          <w:tcPr>
            <w:tcW w:w="536" w:type="dxa"/>
            <w:shd w:val="clear" w:color="auto" w:fill="auto"/>
            <w:vAlign w:val="center"/>
          </w:tcPr>
          <w:p w:rsidR="00986DB5" w:rsidRPr="005E49E4" w:rsidRDefault="00986DB5" w:rsidP="007213D4">
            <w:pPr>
              <w:ind w:left="-57" w:right="-57" w:hanging="108"/>
              <w:jc w:val="center"/>
              <w:rPr>
                <w:b/>
                <w:lang w:val="uk-UA"/>
              </w:rPr>
            </w:pPr>
            <w:r w:rsidRPr="005E49E4">
              <w:rPr>
                <w:b/>
                <w:lang w:val="uk-UA"/>
              </w:rPr>
              <w:t>9</w:t>
            </w:r>
          </w:p>
        </w:tc>
        <w:tc>
          <w:tcPr>
            <w:tcW w:w="525" w:type="dxa"/>
            <w:shd w:val="clear" w:color="auto" w:fill="auto"/>
            <w:vAlign w:val="center"/>
          </w:tcPr>
          <w:p w:rsidR="00986DB5" w:rsidRPr="005E49E4" w:rsidRDefault="00986DB5" w:rsidP="007213D4">
            <w:pPr>
              <w:ind w:left="-57" w:right="-57" w:hanging="108"/>
              <w:jc w:val="center"/>
              <w:rPr>
                <w:b/>
                <w:lang w:val="uk-UA"/>
              </w:rPr>
            </w:pPr>
            <w:r w:rsidRPr="005E49E4">
              <w:rPr>
                <w:b/>
                <w:lang w:val="uk-UA"/>
              </w:rPr>
              <w:t>10</w:t>
            </w:r>
          </w:p>
        </w:tc>
        <w:tc>
          <w:tcPr>
            <w:tcW w:w="426" w:type="dxa"/>
            <w:shd w:val="clear" w:color="auto" w:fill="auto"/>
            <w:vAlign w:val="center"/>
          </w:tcPr>
          <w:p w:rsidR="00986DB5" w:rsidRPr="005E49E4" w:rsidRDefault="00986DB5" w:rsidP="007213D4">
            <w:pPr>
              <w:ind w:left="-57" w:right="-57"/>
              <w:jc w:val="center"/>
              <w:rPr>
                <w:b/>
                <w:lang w:val="uk-UA"/>
              </w:rPr>
            </w:pPr>
            <w:r w:rsidRPr="005E49E4">
              <w:rPr>
                <w:b/>
                <w:lang w:val="uk-UA"/>
              </w:rPr>
              <w:t>11</w:t>
            </w:r>
          </w:p>
        </w:tc>
        <w:tc>
          <w:tcPr>
            <w:tcW w:w="983" w:type="dxa"/>
            <w:shd w:val="clear" w:color="auto" w:fill="auto"/>
            <w:vAlign w:val="center"/>
          </w:tcPr>
          <w:p w:rsidR="00986DB5" w:rsidRPr="005E49E4" w:rsidRDefault="00986DB5" w:rsidP="007213D4">
            <w:pPr>
              <w:ind w:left="-57" w:right="-57"/>
              <w:jc w:val="center"/>
              <w:rPr>
                <w:b/>
                <w:lang w:val="uk-UA"/>
              </w:rPr>
            </w:pPr>
            <w:r w:rsidRPr="005E49E4">
              <w:rPr>
                <w:b/>
                <w:lang w:val="uk-UA"/>
              </w:rPr>
              <w:t>12</w:t>
            </w:r>
          </w:p>
        </w:tc>
        <w:tc>
          <w:tcPr>
            <w:tcW w:w="1276" w:type="dxa"/>
            <w:shd w:val="clear" w:color="auto" w:fill="auto"/>
            <w:vAlign w:val="center"/>
          </w:tcPr>
          <w:p w:rsidR="00986DB5" w:rsidRPr="005E49E4" w:rsidRDefault="00986DB5" w:rsidP="007213D4">
            <w:pPr>
              <w:ind w:left="-57" w:right="-57"/>
              <w:jc w:val="center"/>
              <w:rPr>
                <w:b/>
                <w:lang w:val="uk-UA"/>
              </w:rPr>
            </w:pPr>
            <w:r w:rsidRPr="005E49E4">
              <w:rPr>
                <w:b/>
                <w:lang w:val="uk-UA"/>
              </w:rPr>
              <w:t>13</w:t>
            </w:r>
          </w:p>
        </w:tc>
        <w:tc>
          <w:tcPr>
            <w:tcW w:w="709" w:type="dxa"/>
            <w:shd w:val="clear" w:color="auto" w:fill="auto"/>
            <w:vAlign w:val="center"/>
          </w:tcPr>
          <w:p w:rsidR="00986DB5" w:rsidRPr="005E49E4" w:rsidRDefault="00986DB5" w:rsidP="007213D4">
            <w:pPr>
              <w:ind w:left="-57" w:right="-57"/>
              <w:jc w:val="center"/>
              <w:rPr>
                <w:b/>
                <w:lang w:val="uk-UA"/>
              </w:rPr>
            </w:pPr>
            <w:r w:rsidRPr="005E49E4">
              <w:rPr>
                <w:b/>
                <w:lang w:val="uk-UA"/>
              </w:rPr>
              <w:t>14</w:t>
            </w:r>
          </w:p>
        </w:tc>
        <w:tc>
          <w:tcPr>
            <w:tcW w:w="850" w:type="dxa"/>
            <w:shd w:val="clear" w:color="auto" w:fill="auto"/>
            <w:vAlign w:val="center"/>
          </w:tcPr>
          <w:p w:rsidR="00986DB5" w:rsidRPr="005E49E4" w:rsidRDefault="00986DB5" w:rsidP="007213D4">
            <w:pPr>
              <w:ind w:left="-57" w:right="-57"/>
              <w:jc w:val="center"/>
              <w:rPr>
                <w:b/>
                <w:lang w:val="uk-UA"/>
              </w:rPr>
            </w:pPr>
            <w:r w:rsidRPr="005E49E4">
              <w:rPr>
                <w:b/>
                <w:lang w:val="uk-UA"/>
              </w:rPr>
              <w:t>15</w:t>
            </w:r>
          </w:p>
        </w:tc>
      </w:tr>
      <w:tr w:rsidR="00986DB5" w:rsidRPr="005E49E4" w:rsidTr="00986DB5">
        <w:trPr>
          <w:cantSplit/>
          <w:trHeight w:val="1253"/>
          <w:tblHeader/>
        </w:trPr>
        <w:tc>
          <w:tcPr>
            <w:tcW w:w="537" w:type="dxa"/>
            <w:shd w:val="clear" w:color="auto" w:fill="auto"/>
            <w:vAlign w:val="center"/>
          </w:tcPr>
          <w:p w:rsidR="00986DB5" w:rsidRPr="005E49E4" w:rsidRDefault="00986DB5" w:rsidP="007213D4">
            <w:pPr>
              <w:jc w:val="center"/>
              <w:rPr>
                <w:lang w:val="uk-UA"/>
              </w:rPr>
            </w:pPr>
            <w:r w:rsidRPr="005E49E4">
              <w:rPr>
                <w:lang w:val="uk-UA"/>
              </w:rPr>
              <w:t>1.</w:t>
            </w:r>
          </w:p>
        </w:tc>
        <w:tc>
          <w:tcPr>
            <w:tcW w:w="3857" w:type="dxa"/>
            <w:shd w:val="clear" w:color="auto" w:fill="auto"/>
            <w:vAlign w:val="center"/>
          </w:tcPr>
          <w:p w:rsidR="001C19FF" w:rsidRPr="005E49E4" w:rsidRDefault="001C19FF" w:rsidP="001C19FF">
            <w:pPr>
              <w:jc w:val="center"/>
              <w:rPr>
                <w:sz w:val="24"/>
                <w:szCs w:val="24"/>
                <w:lang w:val="uk-UA"/>
              </w:rPr>
            </w:pPr>
            <w:r w:rsidRPr="005E49E4">
              <w:rPr>
                <w:sz w:val="24"/>
                <w:szCs w:val="24"/>
                <w:lang w:val="uk-UA"/>
              </w:rPr>
              <w:t>обласна Програма «Молодь Чернігівщини» на 2021-2025 роки,</w:t>
            </w:r>
          </w:p>
          <w:p w:rsidR="00986DB5" w:rsidRPr="005E49E4" w:rsidRDefault="001C19FF" w:rsidP="001C19FF">
            <w:pPr>
              <w:jc w:val="center"/>
              <w:rPr>
                <w:b/>
                <w:lang w:val="uk-UA"/>
              </w:rPr>
            </w:pPr>
            <w:r w:rsidRPr="005E49E4">
              <w:rPr>
                <w:sz w:val="24"/>
                <w:szCs w:val="24"/>
                <w:lang w:val="uk-UA"/>
              </w:rPr>
              <w:t>рішення обласної ради від 26.01.2021 №24-2/VIIІ</w:t>
            </w:r>
          </w:p>
        </w:tc>
        <w:tc>
          <w:tcPr>
            <w:tcW w:w="1134" w:type="dxa"/>
            <w:shd w:val="clear" w:color="auto" w:fill="auto"/>
            <w:textDirection w:val="btLr"/>
            <w:vAlign w:val="center"/>
          </w:tcPr>
          <w:p w:rsidR="00986DB5" w:rsidRPr="005E49E4" w:rsidRDefault="00986DB5" w:rsidP="007213D4">
            <w:pPr>
              <w:jc w:val="center"/>
              <w:rPr>
                <w:b/>
                <w:lang w:val="uk-UA"/>
              </w:rPr>
            </w:pPr>
            <w:r w:rsidRPr="005E49E4">
              <w:rPr>
                <w:lang w:val="uk-UA"/>
              </w:rPr>
              <w:t>Департамент сім’ї, молоді та спорту</w:t>
            </w:r>
            <w:r w:rsidRPr="005E49E4">
              <w:rPr>
                <w:b/>
                <w:lang w:val="uk-UA"/>
              </w:rPr>
              <w:t xml:space="preserve"> </w:t>
            </w:r>
            <w:r w:rsidRPr="005E49E4">
              <w:rPr>
                <w:lang w:val="uk-UA"/>
              </w:rPr>
              <w:t>ОДА</w:t>
            </w:r>
          </w:p>
        </w:tc>
        <w:tc>
          <w:tcPr>
            <w:tcW w:w="1134" w:type="dxa"/>
            <w:shd w:val="clear" w:color="auto" w:fill="auto"/>
            <w:textDirection w:val="btLr"/>
            <w:vAlign w:val="center"/>
          </w:tcPr>
          <w:p w:rsidR="00986DB5" w:rsidRPr="005E49E4" w:rsidRDefault="00986DB5" w:rsidP="007213D4">
            <w:pPr>
              <w:jc w:val="center"/>
              <w:rPr>
                <w:b/>
                <w:lang w:val="uk-UA"/>
              </w:rPr>
            </w:pPr>
            <w:r w:rsidRPr="005E49E4">
              <w:rPr>
                <w:lang w:val="uk-UA"/>
              </w:rPr>
              <w:t>Департамент сім’ї, молоді та спорту</w:t>
            </w:r>
            <w:r w:rsidRPr="005E49E4">
              <w:rPr>
                <w:b/>
                <w:lang w:val="uk-UA"/>
              </w:rPr>
              <w:t xml:space="preserve"> </w:t>
            </w:r>
            <w:r w:rsidRPr="005E49E4">
              <w:rPr>
                <w:lang w:val="uk-UA"/>
              </w:rPr>
              <w:t>ОДА</w:t>
            </w:r>
          </w:p>
        </w:tc>
        <w:tc>
          <w:tcPr>
            <w:tcW w:w="567" w:type="dxa"/>
            <w:shd w:val="clear" w:color="auto" w:fill="auto"/>
            <w:textDirection w:val="btLr"/>
            <w:vAlign w:val="center"/>
          </w:tcPr>
          <w:p w:rsidR="00986DB5" w:rsidRPr="005E49E4" w:rsidRDefault="00986DB5" w:rsidP="001C19FF">
            <w:pPr>
              <w:jc w:val="center"/>
              <w:rPr>
                <w:lang w:val="uk-UA"/>
              </w:rPr>
            </w:pPr>
            <w:r w:rsidRPr="005E49E4">
              <w:rPr>
                <w:lang w:val="uk-UA"/>
              </w:rPr>
              <w:t>20</w:t>
            </w:r>
            <w:r w:rsidR="001C19FF" w:rsidRPr="005E49E4">
              <w:rPr>
                <w:lang w:val="uk-UA"/>
              </w:rPr>
              <w:t>21</w:t>
            </w:r>
            <w:r w:rsidRPr="005E49E4">
              <w:rPr>
                <w:lang w:val="uk-UA"/>
              </w:rPr>
              <w:t>-202</w:t>
            </w:r>
            <w:r w:rsidR="001C19FF" w:rsidRPr="005E49E4">
              <w:rPr>
                <w:lang w:val="uk-UA"/>
              </w:rPr>
              <w:t>5</w:t>
            </w:r>
          </w:p>
        </w:tc>
        <w:tc>
          <w:tcPr>
            <w:tcW w:w="737" w:type="dxa"/>
            <w:shd w:val="clear" w:color="auto" w:fill="auto"/>
            <w:textDirection w:val="btLr"/>
            <w:vAlign w:val="center"/>
          </w:tcPr>
          <w:p w:rsidR="00986DB5" w:rsidRPr="005E49E4" w:rsidRDefault="005E49E4" w:rsidP="007213D4">
            <w:pPr>
              <w:jc w:val="center"/>
              <w:rPr>
                <w:lang w:val="uk-UA"/>
              </w:rPr>
            </w:pPr>
            <w:r w:rsidRPr="005E49E4">
              <w:rPr>
                <w:lang w:val="ru-RU"/>
              </w:rPr>
              <w:t>7716,1</w:t>
            </w:r>
          </w:p>
        </w:tc>
        <w:tc>
          <w:tcPr>
            <w:tcW w:w="567" w:type="dxa"/>
            <w:shd w:val="clear" w:color="auto" w:fill="auto"/>
            <w:textDirection w:val="btLr"/>
            <w:vAlign w:val="center"/>
          </w:tcPr>
          <w:p w:rsidR="00986DB5" w:rsidRPr="005E49E4" w:rsidRDefault="00E74862" w:rsidP="007213D4">
            <w:pPr>
              <w:jc w:val="center"/>
              <w:rPr>
                <w:lang w:val="uk-UA"/>
              </w:rPr>
            </w:pPr>
            <w:r>
              <w:rPr>
                <w:lang w:val="uk-UA"/>
              </w:rPr>
              <w:t>4783,0</w:t>
            </w:r>
          </w:p>
        </w:tc>
        <w:tc>
          <w:tcPr>
            <w:tcW w:w="479" w:type="dxa"/>
            <w:shd w:val="clear" w:color="auto" w:fill="auto"/>
            <w:textDirection w:val="btLr"/>
            <w:vAlign w:val="center"/>
          </w:tcPr>
          <w:p w:rsidR="00986DB5" w:rsidRPr="005E49E4" w:rsidRDefault="00E74862" w:rsidP="007213D4">
            <w:pPr>
              <w:jc w:val="center"/>
              <w:rPr>
                <w:lang w:val="uk-UA"/>
              </w:rPr>
            </w:pPr>
            <w:r>
              <w:rPr>
                <w:lang w:val="uk-UA"/>
              </w:rPr>
              <w:t>62</w:t>
            </w:r>
          </w:p>
        </w:tc>
        <w:tc>
          <w:tcPr>
            <w:tcW w:w="536" w:type="dxa"/>
            <w:shd w:val="clear" w:color="auto" w:fill="auto"/>
            <w:textDirection w:val="btLr"/>
            <w:vAlign w:val="center"/>
          </w:tcPr>
          <w:p w:rsidR="00986DB5" w:rsidRPr="005E49E4" w:rsidRDefault="00986DB5" w:rsidP="007213D4">
            <w:pPr>
              <w:jc w:val="center"/>
              <w:rPr>
                <w:lang w:val="uk-UA"/>
              </w:rPr>
            </w:pPr>
            <w:r w:rsidRPr="005E49E4">
              <w:rPr>
                <w:lang w:val="uk-UA"/>
              </w:rPr>
              <w:t>0,0</w:t>
            </w:r>
          </w:p>
        </w:tc>
        <w:tc>
          <w:tcPr>
            <w:tcW w:w="525" w:type="dxa"/>
            <w:shd w:val="clear" w:color="auto" w:fill="auto"/>
            <w:textDirection w:val="btLr"/>
            <w:vAlign w:val="center"/>
          </w:tcPr>
          <w:p w:rsidR="00986DB5" w:rsidRPr="005E49E4" w:rsidRDefault="00B4368D" w:rsidP="007213D4">
            <w:pPr>
              <w:jc w:val="center"/>
              <w:rPr>
                <w:lang w:val="uk-UA"/>
              </w:rPr>
            </w:pPr>
            <w:r w:rsidRPr="005E49E4">
              <w:rPr>
                <w:lang w:val="uk-UA"/>
              </w:rPr>
              <w:t>4726,4</w:t>
            </w:r>
          </w:p>
        </w:tc>
        <w:tc>
          <w:tcPr>
            <w:tcW w:w="426" w:type="dxa"/>
            <w:shd w:val="clear" w:color="auto" w:fill="auto"/>
            <w:textDirection w:val="btLr"/>
            <w:vAlign w:val="center"/>
          </w:tcPr>
          <w:p w:rsidR="00986DB5" w:rsidRPr="005E49E4" w:rsidRDefault="00986DB5" w:rsidP="007213D4">
            <w:pPr>
              <w:jc w:val="center"/>
              <w:rPr>
                <w:lang w:val="uk-UA"/>
              </w:rPr>
            </w:pPr>
          </w:p>
        </w:tc>
        <w:tc>
          <w:tcPr>
            <w:tcW w:w="983" w:type="dxa"/>
            <w:shd w:val="clear" w:color="auto" w:fill="auto"/>
            <w:textDirection w:val="btLr"/>
            <w:vAlign w:val="center"/>
          </w:tcPr>
          <w:p w:rsidR="00986DB5" w:rsidRPr="005E49E4" w:rsidRDefault="00AA46B3" w:rsidP="007213D4">
            <w:pPr>
              <w:jc w:val="center"/>
              <w:rPr>
                <w:lang w:val="uk-UA"/>
              </w:rPr>
            </w:pPr>
            <w:r w:rsidRPr="005E49E4">
              <w:rPr>
                <w:lang w:val="uk-UA"/>
              </w:rPr>
              <w:t>0,0</w:t>
            </w:r>
          </w:p>
        </w:tc>
        <w:tc>
          <w:tcPr>
            <w:tcW w:w="1276" w:type="dxa"/>
            <w:shd w:val="clear" w:color="auto" w:fill="auto"/>
            <w:textDirection w:val="btLr"/>
            <w:vAlign w:val="center"/>
          </w:tcPr>
          <w:p w:rsidR="00986DB5" w:rsidRPr="005E49E4" w:rsidRDefault="00986DB5" w:rsidP="007213D4">
            <w:pPr>
              <w:jc w:val="center"/>
              <w:rPr>
                <w:lang w:val="uk-UA"/>
              </w:rPr>
            </w:pPr>
            <w:r w:rsidRPr="005E49E4">
              <w:rPr>
                <w:lang w:val="uk-UA"/>
              </w:rPr>
              <w:t>0,0</w:t>
            </w:r>
          </w:p>
        </w:tc>
        <w:tc>
          <w:tcPr>
            <w:tcW w:w="709" w:type="dxa"/>
            <w:shd w:val="clear" w:color="auto" w:fill="auto"/>
            <w:textDirection w:val="btLr"/>
            <w:vAlign w:val="center"/>
          </w:tcPr>
          <w:p w:rsidR="00986DB5" w:rsidRPr="005E49E4" w:rsidRDefault="00986DB5" w:rsidP="007213D4">
            <w:pPr>
              <w:jc w:val="center"/>
              <w:rPr>
                <w:lang w:val="uk-UA"/>
              </w:rPr>
            </w:pPr>
            <w:r w:rsidRPr="005E49E4">
              <w:rPr>
                <w:lang w:val="uk-UA"/>
              </w:rPr>
              <w:t>0,0</w:t>
            </w:r>
          </w:p>
        </w:tc>
        <w:tc>
          <w:tcPr>
            <w:tcW w:w="850" w:type="dxa"/>
            <w:shd w:val="clear" w:color="auto" w:fill="auto"/>
            <w:textDirection w:val="btLr"/>
            <w:vAlign w:val="center"/>
          </w:tcPr>
          <w:p w:rsidR="00986DB5" w:rsidRPr="005E49E4" w:rsidRDefault="00C02D1C" w:rsidP="007213D4">
            <w:pPr>
              <w:jc w:val="center"/>
              <w:rPr>
                <w:lang w:val="ru-RU"/>
              </w:rPr>
            </w:pPr>
            <w:r>
              <w:rPr>
                <w:lang w:val="ru-RU"/>
              </w:rPr>
              <w:t>8821,8</w:t>
            </w:r>
          </w:p>
        </w:tc>
      </w:tr>
    </w:tbl>
    <w:p w:rsidR="00D9646F" w:rsidRPr="00886A97" w:rsidRDefault="00D9646F" w:rsidP="0064271E">
      <w:pPr>
        <w:rPr>
          <w:color w:val="FF0000"/>
          <w:highlight w:val="yellow"/>
          <w:lang w:val="uk-UA"/>
        </w:rPr>
      </w:pPr>
    </w:p>
    <w:p w:rsidR="003D70BB" w:rsidRPr="00886A97" w:rsidRDefault="003D70BB" w:rsidP="0064271E">
      <w:pPr>
        <w:rPr>
          <w:highlight w:val="yellow"/>
          <w:lang w:val="uk-UA"/>
        </w:rPr>
        <w:sectPr w:rsidR="003D70BB" w:rsidRPr="00886A97" w:rsidSect="006060BF">
          <w:pgSz w:w="16838" w:h="11906" w:orient="landscape"/>
          <w:pgMar w:top="426" w:right="1134" w:bottom="851" w:left="1701" w:header="708" w:footer="708" w:gutter="0"/>
          <w:cols w:space="708"/>
          <w:docGrid w:linePitch="360"/>
        </w:sectPr>
      </w:pPr>
    </w:p>
    <w:p w:rsidR="00D765E2" w:rsidRPr="00504B9B" w:rsidRDefault="00D765E2" w:rsidP="00D765E2">
      <w:pPr>
        <w:autoSpaceDE/>
        <w:autoSpaceDN/>
        <w:ind w:right="-314"/>
        <w:jc w:val="center"/>
        <w:rPr>
          <w:b/>
          <w:sz w:val="24"/>
          <w:szCs w:val="24"/>
          <w:lang w:val="uk-UA"/>
        </w:rPr>
      </w:pPr>
      <w:r w:rsidRPr="00504B9B">
        <w:rPr>
          <w:b/>
          <w:sz w:val="24"/>
          <w:szCs w:val="24"/>
          <w:lang w:val="uk-UA"/>
        </w:rPr>
        <w:lastRenderedPageBreak/>
        <w:t xml:space="preserve">Звіт </w:t>
      </w:r>
    </w:p>
    <w:p w:rsidR="00D765E2" w:rsidRPr="00504B9B" w:rsidRDefault="00D765E2" w:rsidP="00D765E2">
      <w:pPr>
        <w:shd w:val="clear" w:color="auto" w:fill="FFFFFF"/>
        <w:tabs>
          <w:tab w:val="left" w:pos="284"/>
        </w:tabs>
        <w:autoSpaceDE/>
        <w:autoSpaceDN/>
        <w:ind w:right="-314"/>
        <w:jc w:val="center"/>
        <w:rPr>
          <w:b/>
          <w:sz w:val="24"/>
          <w:szCs w:val="24"/>
          <w:lang w:val="uk-UA"/>
        </w:rPr>
      </w:pPr>
      <w:r w:rsidRPr="00504B9B">
        <w:rPr>
          <w:b/>
          <w:sz w:val="24"/>
          <w:szCs w:val="24"/>
          <w:lang w:val="uk-UA"/>
        </w:rPr>
        <w:t xml:space="preserve">про виконання обласної Програми «Молодь Чернігівщини» </w:t>
      </w:r>
    </w:p>
    <w:p w:rsidR="00D765E2" w:rsidRPr="00504B9B" w:rsidRDefault="005E2C3E" w:rsidP="006A4F89">
      <w:pPr>
        <w:shd w:val="clear" w:color="auto" w:fill="FFFFFF"/>
        <w:tabs>
          <w:tab w:val="left" w:pos="284"/>
        </w:tabs>
        <w:autoSpaceDE/>
        <w:autoSpaceDN/>
        <w:ind w:right="-314"/>
        <w:jc w:val="center"/>
        <w:rPr>
          <w:b/>
          <w:sz w:val="24"/>
          <w:szCs w:val="24"/>
          <w:lang w:val="uk-UA"/>
        </w:rPr>
      </w:pPr>
      <w:r w:rsidRPr="00504B9B">
        <w:rPr>
          <w:b/>
          <w:sz w:val="24"/>
          <w:szCs w:val="24"/>
          <w:lang w:val="uk-UA"/>
        </w:rPr>
        <w:t>на 2021-2025</w:t>
      </w:r>
      <w:r w:rsidR="00D765E2" w:rsidRPr="00504B9B">
        <w:rPr>
          <w:b/>
          <w:sz w:val="24"/>
          <w:szCs w:val="24"/>
          <w:lang w:val="uk-UA"/>
        </w:rPr>
        <w:t xml:space="preserve"> роки за 20</w:t>
      </w:r>
      <w:r w:rsidR="003D70BB" w:rsidRPr="00504B9B">
        <w:rPr>
          <w:b/>
          <w:sz w:val="24"/>
          <w:szCs w:val="24"/>
          <w:lang w:val="uk-UA"/>
        </w:rPr>
        <w:t>2</w:t>
      </w:r>
      <w:r w:rsidR="00F56ADE" w:rsidRPr="00504B9B">
        <w:rPr>
          <w:b/>
          <w:sz w:val="24"/>
          <w:szCs w:val="24"/>
          <w:lang w:val="uk-UA"/>
        </w:rPr>
        <w:t>3</w:t>
      </w:r>
      <w:r w:rsidR="00D765E2" w:rsidRPr="00504B9B">
        <w:rPr>
          <w:b/>
          <w:sz w:val="24"/>
          <w:szCs w:val="24"/>
          <w:lang w:val="uk-UA"/>
        </w:rPr>
        <w:t xml:space="preserve"> рік</w:t>
      </w:r>
    </w:p>
    <w:p w:rsidR="00D765E2" w:rsidRPr="00504B9B" w:rsidRDefault="00D765E2" w:rsidP="00D765E2">
      <w:pPr>
        <w:shd w:val="clear" w:color="auto" w:fill="FFFFFF"/>
        <w:tabs>
          <w:tab w:val="left" w:pos="284"/>
        </w:tabs>
        <w:autoSpaceDE/>
        <w:autoSpaceDN/>
        <w:ind w:right="-314"/>
        <w:jc w:val="center"/>
        <w:rPr>
          <w:b/>
          <w:sz w:val="24"/>
          <w:szCs w:val="24"/>
          <w:lang w:val="uk-UA"/>
        </w:rPr>
      </w:pPr>
    </w:p>
    <w:p w:rsidR="00D765E2" w:rsidRPr="00504B9B" w:rsidRDefault="00D765E2" w:rsidP="00EB2A19">
      <w:pPr>
        <w:autoSpaceDE/>
        <w:autoSpaceDN/>
        <w:ind w:right="-31" w:firstLine="567"/>
        <w:jc w:val="both"/>
        <w:rPr>
          <w:sz w:val="24"/>
          <w:szCs w:val="24"/>
          <w:lang w:val="uk-UA" w:eastAsia="en-US"/>
        </w:rPr>
      </w:pPr>
      <w:r w:rsidRPr="00504B9B">
        <w:rPr>
          <w:sz w:val="24"/>
          <w:szCs w:val="24"/>
          <w:lang w:val="uk-UA" w:eastAsia="en-US"/>
        </w:rPr>
        <w:t>З метою ефективної реалізації державної молодіжної політики затверджено та забезпечено виконання обласної Прогр</w:t>
      </w:r>
      <w:r w:rsidR="005E2C3E" w:rsidRPr="00504B9B">
        <w:rPr>
          <w:sz w:val="24"/>
          <w:szCs w:val="24"/>
          <w:lang w:val="uk-UA" w:eastAsia="en-US"/>
        </w:rPr>
        <w:t>ами «Молодь Чернігівщини» на 2021</w:t>
      </w:r>
      <w:r w:rsidRPr="00504B9B">
        <w:rPr>
          <w:sz w:val="24"/>
          <w:szCs w:val="24"/>
          <w:lang w:val="uk-UA" w:eastAsia="en-US"/>
        </w:rPr>
        <w:t xml:space="preserve"> – 202</w:t>
      </w:r>
      <w:r w:rsidR="005E2C3E" w:rsidRPr="00504B9B">
        <w:rPr>
          <w:sz w:val="24"/>
          <w:szCs w:val="24"/>
          <w:lang w:val="uk-UA" w:eastAsia="en-US"/>
        </w:rPr>
        <w:t>5</w:t>
      </w:r>
      <w:r w:rsidRPr="00504B9B">
        <w:rPr>
          <w:sz w:val="24"/>
          <w:szCs w:val="24"/>
          <w:lang w:val="uk-UA" w:eastAsia="en-US"/>
        </w:rPr>
        <w:t xml:space="preserve"> роки. </w:t>
      </w:r>
    </w:p>
    <w:p w:rsidR="003839DA" w:rsidRPr="00504B9B" w:rsidRDefault="003839DA" w:rsidP="00EB2A19">
      <w:pPr>
        <w:ind w:firstLine="567"/>
        <w:jc w:val="both"/>
        <w:rPr>
          <w:sz w:val="24"/>
          <w:szCs w:val="24"/>
          <w:lang w:val="uk-UA"/>
        </w:rPr>
      </w:pPr>
      <w:r w:rsidRPr="00504B9B">
        <w:rPr>
          <w:sz w:val="24"/>
          <w:szCs w:val="24"/>
          <w:lang w:val="uk-UA"/>
        </w:rPr>
        <w:t>З обласного бюджету Департаментом використано 47</w:t>
      </w:r>
      <w:r w:rsidR="00504B9B" w:rsidRPr="00504B9B">
        <w:rPr>
          <w:sz w:val="24"/>
          <w:szCs w:val="24"/>
          <w:lang w:val="uk-UA"/>
        </w:rPr>
        <w:t>83</w:t>
      </w:r>
      <w:r w:rsidRPr="00504B9B">
        <w:rPr>
          <w:sz w:val="24"/>
          <w:szCs w:val="24"/>
          <w:lang w:val="uk-UA"/>
        </w:rPr>
        <w:t>,</w:t>
      </w:r>
      <w:r w:rsidR="00504B9B" w:rsidRPr="00504B9B">
        <w:rPr>
          <w:sz w:val="24"/>
          <w:szCs w:val="24"/>
          <w:lang w:val="uk-UA"/>
        </w:rPr>
        <w:t>0</w:t>
      </w:r>
      <w:r w:rsidRPr="00504B9B">
        <w:rPr>
          <w:sz w:val="24"/>
          <w:szCs w:val="24"/>
          <w:lang w:val="uk-UA"/>
        </w:rPr>
        <w:t xml:space="preserve"> тис. грн на соціальні програми і заходи з питань молоді, а саме на утримання та проведення заходів комунальною установою «Чернігівський обласний молодіжний центр» Чернігівської обласної ради.</w:t>
      </w:r>
    </w:p>
    <w:p w:rsidR="00E50392" w:rsidRPr="00504B9B" w:rsidRDefault="00D765E2" w:rsidP="00EB2A19">
      <w:pPr>
        <w:ind w:firstLine="567"/>
        <w:jc w:val="both"/>
        <w:rPr>
          <w:sz w:val="24"/>
          <w:szCs w:val="24"/>
          <w:lang w:val="uk-UA" w:eastAsia="en-US"/>
        </w:rPr>
      </w:pPr>
      <w:r w:rsidRPr="00504B9B">
        <w:rPr>
          <w:sz w:val="24"/>
          <w:szCs w:val="24"/>
          <w:lang w:val="uk-UA" w:eastAsia="en-US"/>
        </w:rPr>
        <w:t>Концептуальний підхід Департаменту в молодіжній політиці – активна взаємодія з громадськими організаціями, активною молоддю, сприяння реалізації молодіжних ініціатив, про</w:t>
      </w:r>
      <w:r w:rsidR="00103D9E" w:rsidRPr="00504B9B">
        <w:rPr>
          <w:sz w:val="24"/>
          <w:szCs w:val="24"/>
          <w:lang w:val="uk-UA" w:eastAsia="en-US"/>
        </w:rPr>
        <w:t>є</w:t>
      </w:r>
      <w:r w:rsidRPr="00504B9B">
        <w:rPr>
          <w:sz w:val="24"/>
          <w:szCs w:val="24"/>
          <w:lang w:val="uk-UA" w:eastAsia="en-US"/>
        </w:rPr>
        <w:t>ктів, проведення заходів спільно з молоддю та для молоді.</w:t>
      </w:r>
    </w:p>
    <w:p w:rsidR="005F4B16" w:rsidRPr="002C29D8" w:rsidRDefault="0088752C" w:rsidP="00EB2A19">
      <w:pPr>
        <w:ind w:firstLine="567"/>
        <w:jc w:val="both"/>
        <w:rPr>
          <w:sz w:val="24"/>
          <w:szCs w:val="24"/>
          <w:lang w:val="ru-RU"/>
        </w:rPr>
      </w:pPr>
      <w:r w:rsidRPr="002C29D8">
        <w:rPr>
          <w:sz w:val="24"/>
          <w:szCs w:val="24"/>
          <w:lang w:val="uk-UA"/>
        </w:rPr>
        <w:t>Комунальною установою «Чернігівський обласний молодіжний центр» Чернігівської обласної ради проведено у 202</w:t>
      </w:r>
      <w:r w:rsidR="002C29D8" w:rsidRPr="002C29D8">
        <w:rPr>
          <w:sz w:val="24"/>
          <w:szCs w:val="24"/>
          <w:lang w:val="uk-UA"/>
        </w:rPr>
        <w:t>3</w:t>
      </w:r>
      <w:r w:rsidRPr="002C29D8">
        <w:rPr>
          <w:sz w:val="24"/>
          <w:szCs w:val="24"/>
          <w:lang w:val="uk-UA"/>
        </w:rPr>
        <w:t xml:space="preserve"> році </w:t>
      </w:r>
      <w:r w:rsidR="002C29D8" w:rsidRPr="002C29D8">
        <w:rPr>
          <w:sz w:val="24"/>
          <w:szCs w:val="24"/>
          <w:lang w:val="uk-UA"/>
        </w:rPr>
        <w:t xml:space="preserve">208 </w:t>
      </w:r>
      <w:r w:rsidRPr="002C29D8">
        <w:rPr>
          <w:sz w:val="24"/>
          <w:szCs w:val="24"/>
          <w:lang w:val="uk-UA"/>
        </w:rPr>
        <w:t>заход</w:t>
      </w:r>
      <w:r w:rsidR="00760FED">
        <w:rPr>
          <w:sz w:val="24"/>
          <w:szCs w:val="24"/>
          <w:lang w:val="uk-UA"/>
        </w:rPr>
        <w:t>ів</w:t>
      </w:r>
      <w:r w:rsidRPr="002C29D8">
        <w:rPr>
          <w:sz w:val="24"/>
          <w:szCs w:val="24"/>
          <w:lang w:val="uk-UA"/>
        </w:rPr>
        <w:t>.</w:t>
      </w:r>
      <w:r w:rsidR="005F4B16" w:rsidRPr="002C29D8">
        <w:rPr>
          <w:sz w:val="24"/>
          <w:szCs w:val="24"/>
          <w:lang w:val="uk-UA"/>
        </w:rPr>
        <w:t xml:space="preserve"> </w:t>
      </w:r>
      <w:r w:rsidRPr="002C29D8">
        <w:rPr>
          <w:sz w:val="24"/>
          <w:szCs w:val="24"/>
          <w:lang w:val="uk-UA"/>
        </w:rPr>
        <w:t>З</w:t>
      </w:r>
      <w:r w:rsidR="005F4B16" w:rsidRPr="002C29D8">
        <w:rPr>
          <w:sz w:val="24"/>
          <w:szCs w:val="24"/>
          <w:lang w:val="uk-UA"/>
        </w:rPr>
        <w:t xml:space="preserve">аходами по роботі з молоддю охоплено </w:t>
      </w:r>
      <w:r w:rsidR="00760FED">
        <w:rPr>
          <w:sz w:val="24"/>
          <w:szCs w:val="24"/>
          <w:lang w:val="ru-RU"/>
        </w:rPr>
        <w:t>3189 о</w:t>
      </w:r>
      <w:r w:rsidR="00760FED">
        <w:rPr>
          <w:sz w:val="24"/>
          <w:szCs w:val="24"/>
          <w:lang w:val="uk-UA"/>
        </w:rPr>
        <w:t>сі</w:t>
      </w:r>
      <w:r w:rsidR="00560ACD" w:rsidRPr="002C29D8">
        <w:rPr>
          <w:sz w:val="24"/>
          <w:szCs w:val="24"/>
          <w:lang w:val="uk-UA"/>
        </w:rPr>
        <w:t>б</w:t>
      </w:r>
      <w:r w:rsidR="0059701D" w:rsidRPr="002C29D8">
        <w:rPr>
          <w:sz w:val="24"/>
          <w:szCs w:val="24"/>
          <w:lang w:val="uk-UA"/>
        </w:rPr>
        <w:t xml:space="preserve">, крім того </w:t>
      </w:r>
      <w:r w:rsidR="0059701D" w:rsidRPr="002C29D8">
        <w:rPr>
          <w:sz w:val="24"/>
          <w:szCs w:val="24"/>
          <w:lang w:val="ru-RU"/>
        </w:rPr>
        <w:t xml:space="preserve">до підготовки та проведення заходів (проєктів) </w:t>
      </w:r>
      <w:r w:rsidR="0059701D" w:rsidRPr="002C29D8">
        <w:rPr>
          <w:sz w:val="24"/>
          <w:szCs w:val="24"/>
          <w:lang w:val="uk-UA"/>
        </w:rPr>
        <w:t xml:space="preserve">залучено </w:t>
      </w:r>
      <w:r w:rsidR="00760FED">
        <w:rPr>
          <w:sz w:val="24"/>
          <w:szCs w:val="24"/>
          <w:lang w:val="uk-UA"/>
        </w:rPr>
        <w:t xml:space="preserve">7 </w:t>
      </w:r>
      <w:r w:rsidR="0059701D" w:rsidRPr="002C29D8">
        <w:rPr>
          <w:sz w:val="24"/>
          <w:szCs w:val="24"/>
          <w:lang w:val="uk-UA"/>
        </w:rPr>
        <w:t xml:space="preserve">інститутів </w:t>
      </w:r>
      <w:r w:rsidR="0059701D" w:rsidRPr="002C29D8">
        <w:rPr>
          <w:sz w:val="24"/>
          <w:szCs w:val="24"/>
          <w:lang w:val="ru-RU"/>
        </w:rPr>
        <w:t xml:space="preserve">громадянського суспільства, </w:t>
      </w:r>
      <w:r w:rsidR="00760FED">
        <w:rPr>
          <w:sz w:val="24"/>
          <w:szCs w:val="24"/>
          <w:lang w:val="ru-RU"/>
        </w:rPr>
        <w:t>1</w:t>
      </w:r>
      <w:r w:rsidR="002F076D" w:rsidRPr="002C29D8">
        <w:rPr>
          <w:sz w:val="24"/>
          <w:szCs w:val="24"/>
          <w:lang w:val="ru-RU"/>
        </w:rPr>
        <w:t>0 фахівців отримали знання з роботи з молоддю поза системою освіти.</w:t>
      </w:r>
    </w:p>
    <w:p w:rsidR="001D5096" w:rsidRDefault="00560ACD" w:rsidP="00EB2A19">
      <w:pPr>
        <w:pBdr>
          <w:top w:val="nil"/>
          <w:left w:val="nil"/>
          <w:bottom w:val="nil"/>
          <w:right w:val="nil"/>
          <w:between w:val="nil"/>
        </w:pBdr>
        <w:ind w:firstLine="567"/>
        <w:jc w:val="both"/>
        <w:rPr>
          <w:rFonts w:eastAsia="Arial"/>
          <w:sz w:val="24"/>
          <w:szCs w:val="24"/>
          <w:lang w:val="ru-RU"/>
        </w:rPr>
      </w:pPr>
      <w:r w:rsidRPr="00800C7F">
        <w:rPr>
          <w:rFonts w:eastAsia="Arial"/>
          <w:sz w:val="24"/>
          <w:szCs w:val="24"/>
          <w:lang w:val="ru-RU"/>
        </w:rPr>
        <w:t>З метою профорієнтації молоді протягом звітного періоду проводи</w:t>
      </w:r>
      <w:r w:rsidR="001D5096">
        <w:rPr>
          <w:rFonts w:eastAsia="Arial"/>
          <w:sz w:val="24"/>
          <w:szCs w:val="24"/>
          <w:lang w:val="ru-RU"/>
        </w:rPr>
        <w:t>лися відповідні заходи.</w:t>
      </w:r>
      <w:r w:rsidR="00EB2A19" w:rsidRPr="00EB2A19">
        <w:rPr>
          <w:rFonts w:eastAsia="Arial"/>
          <w:sz w:val="24"/>
          <w:szCs w:val="24"/>
          <w:lang w:val="ru-RU"/>
        </w:rPr>
        <w:t xml:space="preserve"> </w:t>
      </w:r>
      <w:r w:rsidR="001D5096">
        <w:rPr>
          <w:rFonts w:eastAsia="Arial"/>
          <w:sz w:val="24"/>
          <w:szCs w:val="24"/>
          <w:lang w:val="ru-RU"/>
        </w:rPr>
        <w:t>Зокрема, у</w:t>
      </w:r>
      <w:r w:rsidR="001D5096" w:rsidRPr="001D5096">
        <w:rPr>
          <w:rFonts w:eastAsia="Arial"/>
          <w:sz w:val="24"/>
          <w:szCs w:val="24"/>
          <w:lang w:val="ru-RU"/>
        </w:rPr>
        <w:t xml:space="preserve"> </w:t>
      </w:r>
      <w:r w:rsidR="001D5096" w:rsidRPr="001D5096">
        <w:rPr>
          <w:rFonts w:eastAsia="Arial"/>
          <w:iCs/>
          <w:sz w:val="24"/>
          <w:szCs w:val="24"/>
          <w:lang w:val="ru-RU"/>
        </w:rPr>
        <w:t>березні</w:t>
      </w:r>
      <w:r w:rsidR="001D5096" w:rsidRPr="001D5096">
        <w:rPr>
          <w:rFonts w:eastAsia="Arial"/>
          <w:sz w:val="24"/>
          <w:szCs w:val="24"/>
          <w:lang w:val="ru-RU"/>
        </w:rPr>
        <w:t xml:space="preserve"> та в </w:t>
      </w:r>
      <w:r w:rsidR="001D5096" w:rsidRPr="001D5096">
        <w:rPr>
          <w:rFonts w:eastAsia="Arial"/>
          <w:iCs/>
          <w:sz w:val="24"/>
          <w:szCs w:val="24"/>
          <w:lang w:val="ru-RU"/>
        </w:rPr>
        <w:t>червні</w:t>
      </w:r>
      <w:r w:rsidR="001D5096" w:rsidRPr="001D5096">
        <w:rPr>
          <w:rFonts w:eastAsia="Arial"/>
          <w:sz w:val="24"/>
          <w:szCs w:val="24"/>
          <w:lang w:val="ru-RU"/>
        </w:rPr>
        <w:t>, з метою розвитку творчого потенціалу, здобуття практичних навичок та досвіду у сфері реалізації регіональної молодіжної політики при Чернігівському обласному молодіжному центрі реалізовувалася програма стажування для молоді Чернігівщини. 25 активних молодих людей мали змогу спробувати себе у ролі молодіжного працівника та стати частиною команди молодіжного центру. Для учасників протягом місяця проводилися теоретичні та практичні заняття під час яких вони дізналися більше про молодіжну політику та молодіжну роботу на місцевому рівні, налагодили взаємодію з обласним молодіжним центром та надали підтримку в розробці та реалізації проєктної ініціативи.</w:t>
      </w:r>
    </w:p>
    <w:p w:rsidR="001D5096" w:rsidRPr="001D5096" w:rsidRDefault="001D5096" w:rsidP="00EB2A19">
      <w:pPr>
        <w:pBdr>
          <w:top w:val="nil"/>
          <w:left w:val="nil"/>
          <w:bottom w:val="nil"/>
          <w:right w:val="nil"/>
          <w:between w:val="nil"/>
        </w:pBdr>
        <w:ind w:firstLine="567"/>
        <w:jc w:val="both"/>
        <w:rPr>
          <w:rFonts w:eastAsia="Arial"/>
          <w:sz w:val="24"/>
          <w:szCs w:val="24"/>
          <w:lang w:val="ru-RU"/>
        </w:rPr>
      </w:pPr>
      <w:r w:rsidRPr="001D5096">
        <w:rPr>
          <w:rFonts w:eastAsia="Arial"/>
          <w:iCs/>
          <w:sz w:val="24"/>
          <w:szCs w:val="24"/>
          <w:lang w:val="ru-RU"/>
        </w:rPr>
        <w:t>29 березня</w:t>
      </w:r>
      <w:r w:rsidRPr="001D5096">
        <w:rPr>
          <w:rFonts w:eastAsia="Arial"/>
          <w:sz w:val="24"/>
          <w:szCs w:val="24"/>
          <w:lang w:val="ru-RU"/>
        </w:rPr>
        <w:t xml:space="preserve"> Чернігівський обласний молодіжний центр долучився до проведення обласного етапу ІХ Всеукраїнського форуму взаємодії та розвитку, організованому громадською організацією "Всеукраїнський молодіжний рух “</w:t>
      </w:r>
      <w:r w:rsidRPr="00E80C91">
        <w:rPr>
          <w:rFonts w:eastAsia="Arial"/>
          <w:sz w:val="24"/>
          <w:szCs w:val="24"/>
        </w:rPr>
        <w:t>Let</w:t>
      </w:r>
      <w:r w:rsidRPr="001D5096">
        <w:rPr>
          <w:rFonts w:eastAsia="Arial"/>
          <w:sz w:val="24"/>
          <w:szCs w:val="24"/>
          <w:lang w:val="ru-RU"/>
        </w:rPr>
        <w:t>’</w:t>
      </w:r>
      <w:r w:rsidRPr="00E80C91">
        <w:rPr>
          <w:rFonts w:eastAsia="Arial"/>
          <w:sz w:val="24"/>
          <w:szCs w:val="24"/>
        </w:rPr>
        <w:t>s</w:t>
      </w:r>
      <w:r w:rsidRPr="001D5096">
        <w:rPr>
          <w:rFonts w:eastAsia="Arial"/>
          <w:sz w:val="24"/>
          <w:szCs w:val="24"/>
          <w:lang w:val="ru-RU"/>
        </w:rPr>
        <w:t xml:space="preserve"> </w:t>
      </w:r>
      <w:r w:rsidRPr="00E80C91">
        <w:rPr>
          <w:rFonts w:eastAsia="Arial"/>
          <w:sz w:val="24"/>
          <w:szCs w:val="24"/>
        </w:rPr>
        <w:t>do</w:t>
      </w:r>
      <w:r w:rsidRPr="001D5096">
        <w:rPr>
          <w:rFonts w:eastAsia="Arial"/>
          <w:sz w:val="24"/>
          <w:szCs w:val="24"/>
          <w:lang w:val="ru-RU"/>
        </w:rPr>
        <w:t xml:space="preserve"> </w:t>
      </w:r>
      <w:r w:rsidRPr="00E80C91">
        <w:rPr>
          <w:rFonts w:eastAsia="Arial"/>
          <w:sz w:val="24"/>
          <w:szCs w:val="24"/>
        </w:rPr>
        <w:t>it</w:t>
      </w:r>
      <w:r w:rsidRPr="001D5096">
        <w:rPr>
          <w:rFonts w:eastAsia="Arial"/>
          <w:sz w:val="24"/>
          <w:szCs w:val="24"/>
          <w:lang w:val="ru-RU"/>
        </w:rPr>
        <w:t xml:space="preserve"> </w:t>
      </w:r>
      <w:r w:rsidRPr="00E80C91">
        <w:rPr>
          <w:rFonts w:eastAsia="Arial"/>
          <w:sz w:val="24"/>
          <w:szCs w:val="24"/>
        </w:rPr>
        <w:t>Ukraine</w:t>
      </w:r>
      <w:r w:rsidRPr="001D5096">
        <w:rPr>
          <w:rFonts w:eastAsia="Arial"/>
          <w:sz w:val="24"/>
          <w:szCs w:val="24"/>
          <w:lang w:val="ru-RU"/>
        </w:rPr>
        <w:t xml:space="preserve"> ”. Мета форуму - створення платформи для сталої взаємодії громади, медіа, бізнесу та органів виконавчої влади та місцевого самоврядування у соціальному розвитку громад, участі молоді у відновленні України, створення додаткових можливостей для становлення, розвитку молоді, сприяння ініціативі та активності молодих громадян в усіх сферах життєдіяльності. Цьогоріч тема форуму «Залучення молоді до відновлення України, плани та пріоритети на 2023 рік». В рамках заходу обговорювали важливі питання щодо викликів, які стоять перед державою у сфері пост воєнного відновлення країни, зокрема важливості залучення до цього процесу молоді.</w:t>
      </w:r>
    </w:p>
    <w:p w:rsidR="001D5096" w:rsidRPr="001D5096" w:rsidRDefault="001D5096" w:rsidP="00EB2A19">
      <w:pPr>
        <w:pBdr>
          <w:top w:val="nil"/>
          <w:left w:val="nil"/>
          <w:bottom w:val="nil"/>
          <w:right w:val="nil"/>
          <w:between w:val="nil"/>
        </w:pBdr>
        <w:ind w:firstLine="567"/>
        <w:jc w:val="both"/>
        <w:rPr>
          <w:rFonts w:eastAsia="Arial"/>
          <w:sz w:val="24"/>
          <w:szCs w:val="24"/>
          <w:lang w:val="ru-RU"/>
        </w:rPr>
      </w:pPr>
      <w:r w:rsidRPr="001D5096">
        <w:rPr>
          <w:rFonts w:eastAsia="Arial"/>
          <w:sz w:val="24"/>
          <w:szCs w:val="24"/>
          <w:lang w:val="ru-RU"/>
        </w:rPr>
        <w:t xml:space="preserve">Щоб допомогти тим, хто шукає роботу і тим, хто хоче змінити свій фах, свою професію, </w:t>
      </w:r>
      <w:r w:rsidRPr="001D5096">
        <w:rPr>
          <w:rFonts w:eastAsia="Arial"/>
          <w:i/>
          <w:iCs/>
          <w:sz w:val="24"/>
          <w:szCs w:val="24"/>
          <w:lang w:val="ru-RU"/>
        </w:rPr>
        <w:t>12 квітня</w:t>
      </w:r>
      <w:r w:rsidRPr="001D5096">
        <w:rPr>
          <w:rFonts w:eastAsia="Arial"/>
          <w:sz w:val="24"/>
          <w:szCs w:val="24"/>
          <w:lang w:val="ru-RU"/>
        </w:rPr>
        <w:t xml:space="preserve"> ГО "Елеос-Україна", на базі обласного молодіжного центру, провела фокус-групу для жінок з числа внутрішньопереміщених осіб. Обговорили  проблеми та виклики сьогодення з якими вони зіштовхнулись, як і ким вони бачать себе в сучасному суспільстві та в якій професійній сфері вони прагнуть реалізуватися. Надалі учасниці матимуть переважне право на безкоштовне здобуття нової професії шляхом навчання у вищих або професійних начальних закладах. Захід відбувся в рамках проєкту "Опора: всебічна допомога потребуючим та постраждалим від війни в Україні, що реалізується ГО "Елеос-Україна" завдяки підтримці Британської Міжнародної організації "</w:t>
      </w:r>
      <w:r w:rsidRPr="00097C36">
        <w:rPr>
          <w:rFonts w:eastAsia="Arial"/>
          <w:sz w:val="24"/>
          <w:szCs w:val="24"/>
        </w:rPr>
        <w:t>Oxfam</w:t>
      </w:r>
      <w:r w:rsidRPr="001D5096">
        <w:rPr>
          <w:rFonts w:eastAsia="Arial"/>
          <w:sz w:val="24"/>
          <w:szCs w:val="24"/>
          <w:lang w:val="ru-RU"/>
        </w:rPr>
        <w:t>".</w:t>
      </w:r>
    </w:p>
    <w:p w:rsidR="000C4C06" w:rsidRDefault="001D5096" w:rsidP="00EB2A19">
      <w:pPr>
        <w:ind w:firstLine="567"/>
        <w:jc w:val="both"/>
        <w:rPr>
          <w:rFonts w:eastAsia="Arial"/>
          <w:sz w:val="24"/>
          <w:szCs w:val="24"/>
          <w:lang w:val="uk-UA"/>
        </w:rPr>
      </w:pPr>
      <w:r w:rsidRPr="000F6BA6">
        <w:rPr>
          <w:rFonts w:eastAsia="Arial"/>
          <w:iCs/>
          <w:sz w:val="24"/>
          <w:szCs w:val="24"/>
          <w:lang w:val="ru-RU"/>
        </w:rPr>
        <w:t>У грудні</w:t>
      </w:r>
      <w:r w:rsidRPr="000F6BA6">
        <w:rPr>
          <w:rFonts w:eastAsia="Arial"/>
          <w:sz w:val="24"/>
          <w:szCs w:val="24"/>
          <w:lang w:val="ru-RU"/>
        </w:rPr>
        <w:t xml:space="preserve"> Чернігівським обласним молодіжним центром для молоді проведено ворк-шоп «Крок за кроком: резюме та співбесіда», у рамках міжнародного тренінгового курсу від програми </w:t>
      </w:r>
      <w:r w:rsidRPr="006929DF">
        <w:rPr>
          <w:rFonts w:eastAsia="Arial"/>
          <w:sz w:val="24"/>
          <w:szCs w:val="24"/>
        </w:rPr>
        <w:t>Erasmus</w:t>
      </w:r>
      <w:r w:rsidRPr="000F6BA6">
        <w:rPr>
          <w:rFonts w:eastAsia="Arial"/>
          <w:sz w:val="24"/>
          <w:szCs w:val="24"/>
          <w:lang w:val="ru-RU"/>
        </w:rPr>
        <w:t>+ на тему ''</w:t>
      </w:r>
      <w:r w:rsidRPr="006929DF">
        <w:rPr>
          <w:rFonts w:eastAsia="Arial"/>
          <w:sz w:val="24"/>
          <w:szCs w:val="24"/>
        </w:rPr>
        <w:t>YOUTH</w:t>
      </w:r>
      <w:r w:rsidRPr="000F6BA6">
        <w:rPr>
          <w:rFonts w:eastAsia="Arial"/>
          <w:sz w:val="24"/>
          <w:szCs w:val="24"/>
          <w:lang w:val="ru-RU"/>
        </w:rPr>
        <w:t xml:space="preserve"> </w:t>
      </w:r>
      <w:r w:rsidRPr="006929DF">
        <w:rPr>
          <w:rFonts w:eastAsia="Arial"/>
          <w:sz w:val="24"/>
          <w:szCs w:val="24"/>
        </w:rPr>
        <w:t>WORK</w:t>
      </w:r>
      <w:r w:rsidRPr="000F6BA6">
        <w:rPr>
          <w:rFonts w:eastAsia="Arial"/>
          <w:sz w:val="24"/>
          <w:szCs w:val="24"/>
          <w:lang w:val="ru-RU"/>
        </w:rPr>
        <w:t xml:space="preserve"> </w:t>
      </w:r>
      <w:r w:rsidRPr="006929DF">
        <w:rPr>
          <w:rFonts w:eastAsia="Arial"/>
          <w:sz w:val="24"/>
          <w:szCs w:val="24"/>
        </w:rPr>
        <w:t>FOR</w:t>
      </w:r>
      <w:r w:rsidRPr="000F6BA6">
        <w:rPr>
          <w:rFonts w:eastAsia="Arial"/>
          <w:sz w:val="24"/>
          <w:szCs w:val="24"/>
          <w:lang w:val="ru-RU"/>
        </w:rPr>
        <w:t xml:space="preserve"> </w:t>
      </w:r>
      <w:r w:rsidRPr="006929DF">
        <w:rPr>
          <w:rFonts w:eastAsia="Arial"/>
          <w:sz w:val="24"/>
          <w:szCs w:val="24"/>
        </w:rPr>
        <w:t>YOUTH</w:t>
      </w:r>
      <w:r w:rsidRPr="000F6BA6">
        <w:rPr>
          <w:rFonts w:eastAsia="Arial"/>
          <w:sz w:val="24"/>
          <w:szCs w:val="24"/>
          <w:lang w:val="ru-RU"/>
        </w:rPr>
        <w:t xml:space="preserve"> </w:t>
      </w:r>
      <w:r w:rsidRPr="006929DF">
        <w:rPr>
          <w:rFonts w:eastAsia="Arial"/>
          <w:sz w:val="24"/>
          <w:szCs w:val="24"/>
        </w:rPr>
        <w:t>EMPLOYMENT</w:t>
      </w:r>
      <w:r w:rsidRPr="000F6BA6">
        <w:rPr>
          <w:rFonts w:eastAsia="Arial"/>
          <w:sz w:val="24"/>
          <w:szCs w:val="24"/>
          <w:lang w:val="ru-RU"/>
        </w:rPr>
        <w:t xml:space="preserve">'' (Молодіжна робота для молодіжної зайнятості). Метою воркошопу є надання молоді необхідних навичок та знань для успішного проходження етапів пошуку роботи, яка буде до вподоби учаснику шляхом оволодіння ефективними стратегіями складання резюме та </w:t>
      </w:r>
      <w:r w:rsidRPr="000F6BA6">
        <w:rPr>
          <w:rFonts w:eastAsia="Arial"/>
          <w:sz w:val="24"/>
          <w:szCs w:val="24"/>
          <w:lang w:val="ru-RU"/>
        </w:rPr>
        <w:lastRenderedPageBreak/>
        <w:t>підготовки до співбесіди, сприяючи їхньому успіху на шляху кар'єрного розвитку. Протягом цього воркшопу було впроваджено такі етапи як: оволодіння навичками складання ефективного резюме, підготовка до співбесіди, відпрацювання комунікативних навичок.</w:t>
      </w:r>
    </w:p>
    <w:p w:rsidR="00EB2A19" w:rsidRPr="00EB2A19" w:rsidRDefault="00EB2A19" w:rsidP="00EB2A19">
      <w:pPr>
        <w:ind w:firstLine="567"/>
        <w:jc w:val="both"/>
        <w:rPr>
          <w:sz w:val="24"/>
          <w:szCs w:val="24"/>
          <w:lang w:val="ru-RU"/>
        </w:rPr>
      </w:pPr>
      <w:r w:rsidRPr="00EB2A19">
        <w:rPr>
          <w:sz w:val="24"/>
          <w:szCs w:val="24"/>
          <w:lang w:val="ru-RU"/>
        </w:rPr>
        <w:t>Протягом року до обласних заходів, що проводилися на базі Чернігівського обласного молодіжного центру постійно залучалися представники молодіжних рад громад Чернігівщини:</w:t>
      </w:r>
    </w:p>
    <w:p w:rsidR="00EB2A19" w:rsidRPr="00EB2A19" w:rsidRDefault="00EB2A19" w:rsidP="00EB2A19">
      <w:pPr>
        <w:ind w:firstLine="567"/>
        <w:jc w:val="both"/>
        <w:rPr>
          <w:sz w:val="24"/>
          <w:szCs w:val="24"/>
          <w:lang w:val="ru-RU"/>
        </w:rPr>
      </w:pPr>
      <w:r w:rsidRPr="00EB2A19">
        <w:rPr>
          <w:iCs/>
          <w:sz w:val="24"/>
          <w:szCs w:val="24"/>
          <w:lang w:val="ru-RU"/>
        </w:rPr>
        <w:t>З 7 по 11 серпня</w:t>
      </w:r>
      <w:r w:rsidRPr="00EB2A19">
        <w:rPr>
          <w:sz w:val="24"/>
          <w:szCs w:val="24"/>
          <w:lang w:val="ru-RU"/>
        </w:rPr>
        <w:t xml:space="preserve"> у м. Прилуки Чернігівської області та </w:t>
      </w:r>
      <w:r w:rsidRPr="00EB2A19">
        <w:rPr>
          <w:iCs/>
          <w:sz w:val="24"/>
          <w:szCs w:val="24"/>
          <w:lang w:val="ru-RU"/>
        </w:rPr>
        <w:t>з 4 по 8 вересня 2023 року</w:t>
      </w:r>
      <w:r w:rsidRPr="00EB2A19">
        <w:rPr>
          <w:sz w:val="24"/>
          <w:szCs w:val="24"/>
          <w:lang w:val="ru-RU"/>
        </w:rPr>
        <w:t xml:space="preserve"> в м. Чернігів - національна програма залучення молоді до відновлення України "ВідНОВА:</w:t>
      </w:r>
      <w:r w:rsidRPr="00EB2A19">
        <w:rPr>
          <w:sz w:val="24"/>
          <w:szCs w:val="24"/>
        </w:rPr>
        <w:t>UA</w:t>
      </w:r>
      <w:r w:rsidRPr="00EB2A19">
        <w:rPr>
          <w:sz w:val="24"/>
          <w:szCs w:val="24"/>
          <w:lang w:val="ru-RU"/>
        </w:rPr>
        <w:t>".</w:t>
      </w:r>
    </w:p>
    <w:p w:rsidR="00EB2A19" w:rsidRPr="00EB2A19" w:rsidRDefault="00EB2A19" w:rsidP="00EB2A19">
      <w:pPr>
        <w:ind w:firstLine="567"/>
        <w:jc w:val="both"/>
        <w:rPr>
          <w:iCs/>
          <w:sz w:val="24"/>
          <w:szCs w:val="24"/>
          <w:lang w:val="ru-RU"/>
        </w:rPr>
      </w:pPr>
      <w:r w:rsidRPr="00EB2A19">
        <w:rPr>
          <w:iCs/>
          <w:sz w:val="24"/>
          <w:szCs w:val="24"/>
          <w:lang w:val="ru-RU"/>
        </w:rPr>
        <w:t>11 серпня</w:t>
      </w:r>
      <w:r w:rsidRPr="00EB2A19">
        <w:rPr>
          <w:sz w:val="24"/>
          <w:szCs w:val="24"/>
          <w:lang w:val="ru-RU"/>
        </w:rPr>
        <w:t xml:space="preserve"> – Толока в Чернігівському обласному молодіжному центрі.</w:t>
      </w:r>
    </w:p>
    <w:p w:rsidR="00EB2A19" w:rsidRPr="00EB2A19" w:rsidRDefault="00EB2A19" w:rsidP="00EB2A19">
      <w:pPr>
        <w:ind w:firstLine="567"/>
        <w:jc w:val="both"/>
        <w:rPr>
          <w:sz w:val="24"/>
          <w:szCs w:val="24"/>
          <w:lang w:val="ru-RU"/>
        </w:rPr>
      </w:pPr>
      <w:r w:rsidRPr="00EB2A19">
        <w:rPr>
          <w:iCs/>
          <w:sz w:val="24"/>
          <w:szCs w:val="24"/>
          <w:lang w:val="ru-RU"/>
        </w:rPr>
        <w:t xml:space="preserve">14-15 листопада - </w:t>
      </w:r>
      <w:r w:rsidRPr="00EB2A19">
        <w:rPr>
          <w:sz w:val="24"/>
          <w:szCs w:val="24"/>
          <w:lang w:val="ru-RU"/>
        </w:rPr>
        <w:t>обласний молодіжний форум "МОЛОДЬ: Відновлення. Ініціативи. Рішення".</w:t>
      </w:r>
    </w:p>
    <w:p w:rsidR="00EB2A19" w:rsidRPr="00EB2A19" w:rsidRDefault="00EB2A19" w:rsidP="00EB2A19">
      <w:pPr>
        <w:ind w:firstLine="567"/>
        <w:jc w:val="both"/>
        <w:rPr>
          <w:sz w:val="24"/>
          <w:szCs w:val="24"/>
          <w:lang w:val="ru-RU"/>
        </w:rPr>
      </w:pPr>
      <w:r w:rsidRPr="00EB2A19">
        <w:rPr>
          <w:iCs/>
          <w:sz w:val="24"/>
          <w:szCs w:val="24"/>
          <w:lang w:val="ru-RU"/>
        </w:rPr>
        <w:t>23-25 листопада</w:t>
      </w:r>
      <w:r w:rsidRPr="00EB2A19">
        <w:rPr>
          <w:sz w:val="24"/>
          <w:szCs w:val="24"/>
          <w:lang w:val="ru-RU"/>
        </w:rPr>
        <w:t xml:space="preserve"> – тренінг «Стійкість молодіжних інституцій в громаді».</w:t>
      </w:r>
    </w:p>
    <w:p w:rsidR="00EB2A19" w:rsidRPr="00EB2A19" w:rsidRDefault="00EB2A19" w:rsidP="00EB2A19">
      <w:pPr>
        <w:ind w:firstLine="567"/>
        <w:contextualSpacing/>
        <w:jc w:val="both"/>
        <w:rPr>
          <w:sz w:val="24"/>
          <w:szCs w:val="24"/>
          <w:lang w:val="ru-RU"/>
        </w:rPr>
      </w:pPr>
      <w:r w:rsidRPr="00EB2A19">
        <w:rPr>
          <w:iCs/>
          <w:sz w:val="24"/>
          <w:szCs w:val="24"/>
          <w:lang w:val="ru-RU"/>
        </w:rPr>
        <w:t>07-09 грудня</w:t>
      </w:r>
      <w:r w:rsidRPr="00EB2A19">
        <w:rPr>
          <w:sz w:val="24"/>
          <w:szCs w:val="24"/>
          <w:lang w:val="ru-RU"/>
        </w:rPr>
        <w:t xml:space="preserve"> – тренінг «Дизайн локальної молодіжної роботи». </w:t>
      </w:r>
    </w:p>
    <w:p w:rsidR="00EB2A19" w:rsidRPr="00EB2A19" w:rsidRDefault="00EB2A19" w:rsidP="00EB2A19">
      <w:pPr>
        <w:ind w:firstLine="567"/>
        <w:contextualSpacing/>
        <w:jc w:val="both"/>
        <w:rPr>
          <w:sz w:val="24"/>
          <w:szCs w:val="24"/>
          <w:lang w:val="ru-RU"/>
        </w:rPr>
      </w:pPr>
      <w:r w:rsidRPr="00EB2A19">
        <w:rPr>
          <w:iCs/>
          <w:sz w:val="24"/>
          <w:szCs w:val="24"/>
          <w:lang w:val="ru-RU"/>
        </w:rPr>
        <w:t xml:space="preserve">19-21 грудня - </w:t>
      </w:r>
      <w:r w:rsidRPr="00EB2A19">
        <w:rPr>
          <w:sz w:val="24"/>
          <w:szCs w:val="24"/>
          <w:lang w:val="ru-RU"/>
        </w:rPr>
        <w:t>тренінг «Розвиток інституційної спроможності команд молодіжної роботи».</w:t>
      </w:r>
    </w:p>
    <w:p w:rsidR="00EB2A19" w:rsidRPr="00EB2A19" w:rsidRDefault="00EB2A19" w:rsidP="00EB2A19">
      <w:pPr>
        <w:ind w:firstLine="567"/>
        <w:jc w:val="both"/>
        <w:rPr>
          <w:rFonts w:eastAsia="Arial"/>
          <w:sz w:val="24"/>
          <w:szCs w:val="24"/>
          <w:lang w:val="ru-RU"/>
        </w:rPr>
      </w:pPr>
      <w:r w:rsidRPr="00EB2A19">
        <w:rPr>
          <w:sz w:val="24"/>
          <w:szCs w:val="24"/>
          <w:lang w:val="ru-RU"/>
        </w:rPr>
        <w:t>Учасники активно взаємодіяли, обмінювалися ідеями та виробляли конкретні плани, створили локальні програми роботи з молоддю у своїх громадах. Тренінг став ідеальним середовищем для мережування активних лідерів, здатних сприяти позитивним змінам у своїх спільнотах.</w:t>
      </w:r>
    </w:p>
    <w:p w:rsidR="00EB2A19" w:rsidRPr="00EB2A19" w:rsidRDefault="00EB2A19" w:rsidP="00EB2A19">
      <w:pPr>
        <w:ind w:firstLine="567"/>
        <w:contextualSpacing/>
        <w:jc w:val="both"/>
        <w:rPr>
          <w:sz w:val="24"/>
          <w:szCs w:val="24"/>
          <w:lang w:val="ru-RU"/>
        </w:rPr>
      </w:pPr>
      <w:r w:rsidRPr="00EB2A19">
        <w:rPr>
          <w:sz w:val="24"/>
          <w:szCs w:val="24"/>
          <w:lang w:val="uk-UA"/>
        </w:rPr>
        <w:t xml:space="preserve">В межах проєкту «Чернігівська обласна підтримка молоді», який є частиною проєкту «Зміцнення громадської довіри в Україні» - </w:t>
      </w:r>
      <w:r w:rsidRPr="0047246A">
        <w:rPr>
          <w:sz w:val="24"/>
          <w:szCs w:val="24"/>
        </w:rPr>
        <w:t>UCBI</w:t>
      </w:r>
      <w:r w:rsidRPr="00EB2A19">
        <w:rPr>
          <w:sz w:val="24"/>
          <w:szCs w:val="24"/>
          <w:lang w:val="uk-UA"/>
        </w:rPr>
        <w:t>, що підтримує Агентство США з міжнародного розвитку (</w:t>
      </w:r>
      <w:r w:rsidRPr="0047246A">
        <w:rPr>
          <w:sz w:val="24"/>
          <w:szCs w:val="24"/>
        </w:rPr>
        <w:t>USAID</w:t>
      </w:r>
      <w:r w:rsidRPr="00EB2A19">
        <w:rPr>
          <w:sz w:val="24"/>
          <w:szCs w:val="24"/>
          <w:lang w:val="uk-UA"/>
        </w:rPr>
        <w:t xml:space="preserve">) проведено дослідження стану реалізації молодіжної політики в громадах Чернігівської області та з метою вивчення молодіжних проблем, потреб і пріоритетів участі молоді в процесах прийняття рішень на місцевому рівні проведено опитування думки молоді. </w:t>
      </w:r>
      <w:r w:rsidRPr="00EB2A19">
        <w:rPr>
          <w:sz w:val="24"/>
          <w:szCs w:val="24"/>
          <w:lang w:val="ru-RU"/>
        </w:rPr>
        <w:t xml:space="preserve">Результати дослідження були представлені на обласному молодіжному форумі "МОЛОДЬ: Відновлення. Ініціативи. Рішення", що проходив </w:t>
      </w:r>
      <w:r w:rsidRPr="00F30E17">
        <w:rPr>
          <w:iCs/>
          <w:sz w:val="24"/>
          <w:szCs w:val="24"/>
          <w:lang w:val="ru-RU"/>
        </w:rPr>
        <w:t>14-15 листопада 2023 року</w:t>
      </w:r>
      <w:r w:rsidRPr="00F30E17">
        <w:rPr>
          <w:sz w:val="24"/>
          <w:szCs w:val="24"/>
          <w:lang w:val="ru-RU"/>
        </w:rPr>
        <w:t xml:space="preserve"> </w:t>
      </w:r>
      <w:r w:rsidRPr="00EB2A19">
        <w:rPr>
          <w:sz w:val="24"/>
          <w:szCs w:val="24"/>
          <w:lang w:val="ru-RU"/>
        </w:rPr>
        <w:t>для представників молодіжних центрів, просторів, молодіжних працівників та представників структурних підрозділів місцевих адміністрацій, до сфери діяльності яких входить реалізація молодіжної політики. Організатори форуму - Чернігівський обласний молодіжний центр, громадська організація «Сфера молоді» в партнерстві з Агенцією регіонального розвитку Чернігівської області та Чернігівського регіонального розвитку коаліції «</w:t>
      </w:r>
      <w:r w:rsidRPr="00942B5A">
        <w:rPr>
          <w:sz w:val="24"/>
          <w:szCs w:val="24"/>
        </w:rPr>
        <w:t>Ukraine</w:t>
      </w:r>
      <w:r w:rsidRPr="00EB2A19">
        <w:rPr>
          <w:sz w:val="24"/>
          <w:szCs w:val="24"/>
          <w:lang w:val="ru-RU"/>
        </w:rPr>
        <w:t xml:space="preserve"> </w:t>
      </w:r>
      <w:r w:rsidRPr="00942B5A">
        <w:rPr>
          <w:sz w:val="24"/>
          <w:szCs w:val="24"/>
        </w:rPr>
        <w:t>Support</w:t>
      </w:r>
      <w:r w:rsidRPr="00EB2A19">
        <w:rPr>
          <w:sz w:val="24"/>
          <w:szCs w:val="24"/>
          <w:lang w:val="ru-RU"/>
        </w:rPr>
        <w:t xml:space="preserve"> </w:t>
      </w:r>
      <w:r w:rsidRPr="00942B5A">
        <w:rPr>
          <w:sz w:val="24"/>
          <w:szCs w:val="24"/>
        </w:rPr>
        <w:t>Teams</w:t>
      </w:r>
      <w:r w:rsidRPr="00EB2A19">
        <w:rPr>
          <w:sz w:val="24"/>
          <w:szCs w:val="24"/>
          <w:lang w:val="ru-RU"/>
        </w:rPr>
        <w:t xml:space="preserve">». Основна мета Форуму - створення комунікаційної платформи партнерства для напрацювання швидких та дієвих кейсів залучення молодих людей до процесів відновлення та розвитку в громадах Чернігівської області. </w:t>
      </w:r>
    </w:p>
    <w:p w:rsidR="00EB2A19" w:rsidRPr="00EB2A19" w:rsidRDefault="00EB2A19" w:rsidP="00EB2A19">
      <w:pPr>
        <w:ind w:firstLine="567"/>
        <w:contextualSpacing/>
        <w:jc w:val="both"/>
        <w:rPr>
          <w:sz w:val="24"/>
          <w:szCs w:val="24"/>
          <w:lang w:val="ru-RU"/>
        </w:rPr>
      </w:pPr>
      <w:r w:rsidRPr="00EB2A19">
        <w:rPr>
          <w:sz w:val="24"/>
          <w:szCs w:val="24"/>
          <w:lang w:val="ru-RU"/>
        </w:rPr>
        <w:t>Під час Форуму відбулися три тематичні дискусійні панелі спікерів - представників міжнародних організацій та об'єднань, виконавчої влади, органів місцевого самоврядування на тему: участь молоді в інфраструктурному відновленні Чернігівської області; економічне відновлення Чернігівської області в контексті молодіжного підприємництва; відновлення доступу для молодих людей до актуальних навчальних програм та проєктів в Чернігівській області. Загальна кількість учасників 55 осіб.</w:t>
      </w:r>
    </w:p>
    <w:p w:rsidR="00EB2A19" w:rsidRDefault="00EB2A19" w:rsidP="00EB2A19">
      <w:pPr>
        <w:ind w:firstLine="567"/>
        <w:contextualSpacing/>
        <w:jc w:val="both"/>
        <w:rPr>
          <w:sz w:val="24"/>
          <w:szCs w:val="24"/>
          <w:lang w:val="ru-RU"/>
        </w:rPr>
      </w:pPr>
      <w:r w:rsidRPr="00EB2A19">
        <w:rPr>
          <w:sz w:val="24"/>
          <w:szCs w:val="24"/>
          <w:lang w:val="ru-RU"/>
        </w:rPr>
        <w:t xml:space="preserve">З метою навчання у сфері управління та адміністрування просторами/центрами молодіжної сфери, формування програмного компоненту молодіжної інфраструктури обласним молодіжним центром організовано та проведено три тренінги для представників молодіжних центрів/просторів, молодіжних працівників та представників молодіжних рад з </w:t>
      </w:r>
      <w:r>
        <w:rPr>
          <w:sz w:val="24"/>
          <w:szCs w:val="24"/>
          <w:lang w:val="ru-RU"/>
        </w:rPr>
        <w:t>15 громад Чернігівської області.</w:t>
      </w:r>
    </w:p>
    <w:p w:rsidR="004A3579" w:rsidRPr="00B653BF" w:rsidRDefault="004A3579" w:rsidP="00EB2A19">
      <w:pPr>
        <w:ind w:firstLine="567"/>
        <w:jc w:val="both"/>
        <w:rPr>
          <w:sz w:val="24"/>
          <w:szCs w:val="24"/>
          <w:lang w:val="ru-RU"/>
        </w:rPr>
      </w:pPr>
      <w:r w:rsidRPr="005C15AD">
        <w:rPr>
          <w:sz w:val="24"/>
          <w:szCs w:val="24"/>
          <w:lang w:val="uk-UA"/>
        </w:rPr>
        <w:t>У 202</w:t>
      </w:r>
      <w:r w:rsidR="005C15AD" w:rsidRPr="005C15AD">
        <w:rPr>
          <w:sz w:val="24"/>
          <w:szCs w:val="24"/>
          <w:lang w:val="uk-UA"/>
        </w:rPr>
        <w:t>3</w:t>
      </w:r>
      <w:r w:rsidRPr="005C15AD">
        <w:rPr>
          <w:sz w:val="24"/>
          <w:szCs w:val="24"/>
          <w:lang w:val="uk-UA"/>
        </w:rPr>
        <w:t xml:space="preserve"> році у закладах освіти області проведено понад </w:t>
      </w:r>
      <w:r w:rsidR="005C15AD" w:rsidRPr="005C15AD">
        <w:rPr>
          <w:sz w:val="24"/>
          <w:szCs w:val="24"/>
          <w:lang w:val="uk-UA"/>
        </w:rPr>
        <w:t>9</w:t>
      </w:r>
      <w:r w:rsidRPr="005C15AD">
        <w:rPr>
          <w:sz w:val="24"/>
          <w:szCs w:val="24"/>
          <w:lang w:val="uk-UA"/>
        </w:rPr>
        <w:t xml:space="preserve"> тис. заходів, учасниками яких стали </w:t>
      </w:r>
      <w:r w:rsidR="005C15AD" w:rsidRPr="005C15AD">
        <w:rPr>
          <w:sz w:val="24"/>
          <w:szCs w:val="24"/>
          <w:lang w:val="uk-UA"/>
        </w:rPr>
        <w:t>40</w:t>
      </w:r>
      <w:r w:rsidR="002177CA" w:rsidRPr="005C15AD">
        <w:rPr>
          <w:sz w:val="24"/>
          <w:szCs w:val="24"/>
          <w:lang w:val="uk-UA"/>
        </w:rPr>
        <w:t xml:space="preserve"> тис.</w:t>
      </w:r>
      <w:r w:rsidRPr="005C15AD">
        <w:rPr>
          <w:sz w:val="24"/>
          <w:szCs w:val="24"/>
          <w:lang w:val="uk-UA"/>
        </w:rPr>
        <w:t xml:space="preserve"> молодих людей - всі здобувачі освіти.</w:t>
      </w:r>
    </w:p>
    <w:sectPr w:rsidR="004A3579" w:rsidRPr="00B653BF" w:rsidSect="006060BF">
      <w:pgSz w:w="16838" w:h="11906" w:orient="landscape"/>
      <w:pgMar w:top="426" w:right="1134"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BEC" w:rsidRDefault="00985BEC" w:rsidP="00EF15F9">
      <w:r>
        <w:separator/>
      </w:r>
    </w:p>
  </w:endnote>
  <w:endnote w:type="continuationSeparator" w:id="0">
    <w:p w:rsidR="00985BEC" w:rsidRDefault="00985BEC" w:rsidP="00EF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203" w:usb1="00000000" w:usb2="00000000" w:usb3="00000000" w:csb0="00000005"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BEC" w:rsidRDefault="00985BEC" w:rsidP="00EF15F9">
      <w:r>
        <w:separator/>
      </w:r>
    </w:p>
  </w:footnote>
  <w:footnote w:type="continuationSeparator" w:id="0">
    <w:p w:rsidR="00985BEC" w:rsidRDefault="00985BEC" w:rsidP="00EF1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7675"/>
    <w:multiLevelType w:val="hybridMultilevel"/>
    <w:tmpl w:val="0FDE3AF2"/>
    <w:lvl w:ilvl="0" w:tplc="B2E0DC32">
      <w:start w:val="1"/>
      <w:numFmt w:val="decimal"/>
      <w:lvlText w:val="%1."/>
      <w:lvlJc w:val="left"/>
      <w:pPr>
        <w:ind w:left="682" w:hanging="360"/>
      </w:pPr>
      <w:rPr>
        <w:rFonts w:hint="default"/>
      </w:rPr>
    </w:lvl>
    <w:lvl w:ilvl="1" w:tplc="04220019" w:tentative="1">
      <w:start w:val="1"/>
      <w:numFmt w:val="lowerLetter"/>
      <w:lvlText w:val="%2."/>
      <w:lvlJc w:val="left"/>
      <w:pPr>
        <w:ind w:left="1402" w:hanging="360"/>
      </w:pPr>
    </w:lvl>
    <w:lvl w:ilvl="2" w:tplc="0422001B" w:tentative="1">
      <w:start w:val="1"/>
      <w:numFmt w:val="lowerRoman"/>
      <w:lvlText w:val="%3."/>
      <w:lvlJc w:val="right"/>
      <w:pPr>
        <w:ind w:left="2122" w:hanging="180"/>
      </w:pPr>
    </w:lvl>
    <w:lvl w:ilvl="3" w:tplc="0422000F" w:tentative="1">
      <w:start w:val="1"/>
      <w:numFmt w:val="decimal"/>
      <w:lvlText w:val="%4."/>
      <w:lvlJc w:val="left"/>
      <w:pPr>
        <w:ind w:left="2842" w:hanging="360"/>
      </w:pPr>
    </w:lvl>
    <w:lvl w:ilvl="4" w:tplc="04220019" w:tentative="1">
      <w:start w:val="1"/>
      <w:numFmt w:val="lowerLetter"/>
      <w:lvlText w:val="%5."/>
      <w:lvlJc w:val="left"/>
      <w:pPr>
        <w:ind w:left="3562" w:hanging="360"/>
      </w:pPr>
    </w:lvl>
    <w:lvl w:ilvl="5" w:tplc="0422001B" w:tentative="1">
      <w:start w:val="1"/>
      <w:numFmt w:val="lowerRoman"/>
      <w:lvlText w:val="%6."/>
      <w:lvlJc w:val="right"/>
      <w:pPr>
        <w:ind w:left="4282" w:hanging="180"/>
      </w:pPr>
    </w:lvl>
    <w:lvl w:ilvl="6" w:tplc="0422000F" w:tentative="1">
      <w:start w:val="1"/>
      <w:numFmt w:val="decimal"/>
      <w:lvlText w:val="%7."/>
      <w:lvlJc w:val="left"/>
      <w:pPr>
        <w:ind w:left="5002" w:hanging="360"/>
      </w:pPr>
    </w:lvl>
    <w:lvl w:ilvl="7" w:tplc="04220019" w:tentative="1">
      <w:start w:val="1"/>
      <w:numFmt w:val="lowerLetter"/>
      <w:lvlText w:val="%8."/>
      <w:lvlJc w:val="left"/>
      <w:pPr>
        <w:ind w:left="5722" w:hanging="360"/>
      </w:pPr>
    </w:lvl>
    <w:lvl w:ilvl="8" w:tplc="0422001B" w:tentative="1">
      <w:start w:val="1"/>
      <w:numFmt w:val="lowerRoman"/>
      <w:lvlText w:val="%9."/>
      <w:lvlJc w:val="right"/>
      <w:pPr>
        <w:ind w:left="6442" w:hanging="180"/>
      </w:pPr>
    </w:lvl>
  </w:abstractNum>
  <w:abstractNum w:abstractNumId="1" w15:restartNumberingAfterBreak="0">
    <w:nsid w:val="1219763F"/>
    <w:multiLevelType w:val="hybridMultilevel"/>
    <w:tmpl w:val="19542A70"/>
    <w:lvl w:ilvl="0" w:tplc="7610B1DE">
      <w:start w:val="60"/>
      <w:numFmt w:val="bullet"/>
      <w:lvlText w:val="-"/>
      <w:lvlJc w:val="left"/>
      <w:pPr>
        <w:ind w:left="677" w:hanging="360"/>
      </w:pPr>
      <w:rPr>
        <w:rFonts w:ascii="Arial" w:eastAsia="Times New Roman" w:hAnsi="Arial" w:cs="Aria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 w15:restartNumberingAfterBreak="0">
    <w:nsid w:val="320944AD"/>
    <w:multiLevelType w:val="hybridMultilevel"/>
    <w:tmpl w:val="AFB410A2"/>
    <w:lvl w:ilvl="0" w:tplc="BD027E1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3FC645BC"/>
    <w:multiLevelType w:val="multilevel"/>
    <w:tmpl w:val="EA623D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6ABC6FE2"/>
    <w:multiLevelType w:val="multilevel"/>
    <w:tmpl w:val="23782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BE14F7"/>
    <w:multiLevelType w:val="multilevel"/>
    <w:tmpl w:val="831E7FE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F9"/>
    <w:rsid w:val="00001419"/>
    <w:rsid w:val="000038F3"/>
    <w:rsid w:val="00007E3D"/>
    <w:rsid w:val="000118A0"/>
    <w:rsid w:val="00032D68"/>
    <w:rsid w:val="00036A91"/>
    <w:rsid w:val="00040636"/>
    <w:rsid w:val="00042C46"/>
    <w:rsid w:val="000526AF"/>
    <w:rsid w:val="000526FB"/>
    <w:rsid w:val="000555F1"/>
    <w:rsid w:val="0005619E"/>
    <w:rsid w:val="0006190D"/>
    <w:rsid w:val="0006226B"/>
    <w:rsid w:val="00063436"/>
    <w:rsid w:val="00067C79"/>
    <w:rsid w:val="00071A27"/>
    <w:rsid w:val="000726A6"/>
    <w:rsid w:val="00073FB1"/>
    <w:rsid w:val="00075B0F"/>
    <w:rsid w:val="00081286"/>
    <w:rsid w:val="00081588"/>
    <w:rsid w:val="0008426C"/>
    <w:rsid w:val="000911DB"/>
    <w:rsid w:val="000938F7"/>
    <w:rsid w:val="00094293"/>
    <w:rsid w:val="000949E2"/>
    <w:rsid w:val="000A295D"/>
    <w:rsid w:val="000A322F"/>
    <w:rsid w:val="000A3B23"/>
    <w:rsid w:val="000A76EE"/>
    <w:rsid w:val="000B608D"/>
    <w:rsid w:val="000C14D7"/>
    <w:rsid w:val="000C4C06"/>
    <w:rsid w:val="000C6366"/>
    <w:rsid w:val="000C64EA"/>
    <w:rsid w:val="000D0717"/>
    <w:rsid w:val="000D0ED0"/>
    <w:rsid w:val="000D461E"/>
    <w:rsid w:val="000D46B8"/>
    <w:rsid w:val="000D4CCE"/>
    <w:rsid w:val="000E0838"/>
    <w:rsid w:val="000E4163"/>
    <w:rsid w:val="000F0023"/>
    <w:rsid w:val="000F2490"/>
    <w:rsid w:val="000F5CA6"/>
    <w:rsid w:val="000F6BA6"/>
    <w:rsid w:val="001015CD"/>
    <w:rsid w:val="00103D9E"/>
    <w:rsid w:val="00106DB8"/>
    <w:rsid w:val="00107738"/>
    <w:rsid w:val="00111D32"/>
    <w:rsid w:val="00112F04"/>
    <w:rsid w:val="00115214"/>
    <w:rsid w:val="00116C2F"/>
    <w:rsid w:val="001171B8"/>
    <w:rsid w:val="00125DDD"/>
    <w:rsid w:val="001321F7"/>
    <w:rsid w:val="00133CA2"/>
    <w:rsid w:val="00134293"/>
    <w:rsid w:val="00140B97"/>
    <w:rsid w:val="00155A60"/>
    <w:rsid w:val="00157AFB"/>
    <w:rsid w:val="00164C07"/>
    <w:rsid w:val="00170A28"/>
    <w:rsid w:val="0017170D"/>
    <w:rsid w:val="00180870"/>
    <w:rsid w:val="00183F24"/>
    <w:rsid w:val="001926C5"/>
    <w:rsid w:val="00193A0A"/>
    <w:rsid w:val="00196D6E"/>
    <w:rsid w:val="0019767E"/>
    <w:rsid w:val="001A295D"/>
    <w:rsid w:val="001B2941"/>
    <w:rsid w:val="001B4161"/>
    <w:rsid w:val="001B4467"/>
    <w:rsid w:val="001B4DA1"/>
    <w:rsid w:val="001B5363"/>
    <w:rsid w:val="001C19FF"/>
    <w:rsid w:val="001C1A02"/>
    <w:rsid w:val="001C1ABD"/>
    <w:rsid w:val="001C7CE5"/>
    <w:rsid w:val="001D3F85"/>
    <w:rsid w:val="001D5096"/>
    <w:rsid w:val="001D510C"/>
    <w:rsid w:val="001E2843"/>
    <w:rsid w:val="001E41CA"/>
    <w:rsid w:val="001F12B0"/>
    <w:rsid w:val="001F788B"/>
    <w:rsid w:val="00200A7B"/>
    <w:rsid w:val="00201D51"/>
    <w:rsid w:val="002025F3"/>
    <w:rsid w:val="00204228"/>
    <w:rsid w:val="00206504"/>
    <w:rsid w:val="0020791A"/>
    <w:rsid w:val="002131C6"/>
    <w:rsid w:val="0021396E"/>
    <w:rsid w:val="00215253"/>
    <w:rsid w:val="00216664"/>
    <w:rsid w:val="002177CA"/>
    <w:rsid w:val="00223620"/>
    <w:rsid w:val="00227E95"/>
    <w:rsid w:val="00230389"/>
    <w:rsid w:val="00231765"/>
    <w:rsid w:val="002325C7"/>
    <w:rsid w:val="00233BC8"/>
    <w:rsid w:val="00234C00"/>
    <w:rsid w:val="0023597E"/>
    <w:rsid w:val="00236191"/>
    <w:rsid w:val="00236833"/>
    <w:rsid w:val="00241366"/>
    <w:rsid w:val="0024173C"/>
    <w:rsid w:val="00243795"/>
    <w:rsid w:val="00246456"/>
    <w:rsid w:val="002509FF"/>
    <w:rsid w:val="002521D0"/>
    <w:rsid w:val="00262939"/>
    <w:rsid w:val="00263BFD"/>
    <w:rsid w:val="0026459C"/>
    <w:rsid w:val="00266833"/>
    <w:rsid w:val="002724B0"/>
    <w:rsid w:val="00282549"/>
    <w:rsid w:val="002826F7"/>
    <w:rsid w:val="0028290F"/>
    <w:rsid w:val="0028600D"/>
    <w:rsid w:val="0029364D"/>
    <w:rsid w:val="002A1FD3"/>
    <w:rsid w:val="002A2213"/>
    <w:rsid w:val="002B147C"/>
    <w:rsid w:val="002B1753"/>
    <w:rsid w:val="002B2D4C"/>
    <w:rsid w:val="002C0CD4"/>
    <w:rsid w:val="002C29D8"/>
    <w:rsid w:val="002C6D34"/>
    <w:rsid w:val="002C73C9"/>
    <w:rsid w:val="002D291E"/>
    <w:rsid w:val="002D3660"/>
    <w:rsid w:val="002D6CA3"/>
    <w:rsid w:val="002E5C9F"/>
    <w:rsid w:val="002E629E"/>
    <w:rsid w:val="002E6EAC"/>
    <w:rsid w:val="002E7D62"/>
    <w:rsid w:val="002F076D"/>
    <w:rsid w:val="002F1B29"/>
    <w:rsid w:val="002F4427"/>
    <w:rsid w:val="002F595C"/>
    <w:rsid w:val="002F646A"/>
    <w:rsid w:val="00304B5E"/>
    <w:rsid w:val="00305157"/>
    <w:rsid w:val="00324636"/>
    <w:rsid w:val="00327079"/>
    <w:rsid w:val="00330DD2"/>
    <w:rsid w:val="00332CF2"/>
    <w:rsid w:val="00332EA2"/>
    <w:rsid w:val="003371BA"/>
    <w:rsid w:val="003437C0"/>
    <w:rsid w:val="003515FD"/>
    <w:rsid w:val="003573E6"/>
    <w:rsid w:val="0036383C"/>
    <w:rsid w:val="00365344"/>
    <w:rsid w:val="00370E90"/>
    <w:rsid w:val="00372D05"/>
    <w:rsid w:val="00373FE0"/>
    <w:rsid w:val="003764AE"/>
    <w:rsid w:val="00382EEA"/>
    <w:rsid w:val="003839DA"/>
    <w:rsid w:val="00385680"/>
    <w:rsid w:val="00385CB5"/>
    <w:rsid w:val="00385F78"/>
    <w:rsid w:val="00393D3D"/>
    <w:rsid w:val="0039438D"/>
    <w:rsid w:val="003A087D"/>
    <w:rsid w:val="003A5FF7"/>
    <w:rsid w:val="003B4114"/>
    <w:rsid w:val="003B525D"/>
    <w:rsid w:val="003B5B92"/>
    <w:rsid w:val="003B7CC5"/>
    <w:rsid w:val="003D4A18"/>
    <w:rsid w:val="003D52D1"/>
    <w:rsid w:val="003D5B89"/>
    <w:rsid w:val="003D60B3"/>
    <w:rsid w:val="003D70BB"/>
    <w:rsid w:val="003D717D"/>
    <w:rsid w:val="003E19DC"/>
    <w:rsid w:val="003E1C3A"/>
    <w:rsid w:val="003E251E"/>
    <w:rsid w:val="003E35F9"/>
    <w:rsid w:val="003E5760"/>
    <w:rsid w:val="003E6FAF"/>
    <w:rsid w:val="003E7643"/>
    <w:rsid w:val="003F0163"/>
    <w:rsid w:val="003F2E5A"/>
    <w:rsid w:val="003F38AC"/>
    <w:rsid w:val="003F4BED"/>
    <w:rsid w:val="0040140A"/>
    <w:rsid w:val="0040275E"/>
    <w:rsid w:val="00403DC8"/>
    <w:rsid w:val="00406A2B"/>
    <w:rsid w:val="00410EA3"/>
    <w:rsid w:val="00412E35"/>
    <w:rsid w:val="00422016"/>
    <w:rsid w:val="00422CF0"/>
    <w:rsid w:val="00425ABC"/>
    <w:rsid w:val="0042678E"/>
    <w:rsid w:val="004401E0"/>
    <w:rsid w:val="00440402"/>
    <w:rsid w:val="004410D2"/>
    <w:rsid w:val="00443C7E"/>
    <w:rsid w:val="0044508A"/>
    <w:rsid w:val="0045564F"/>
    <w:rsid w:val="004647D1"/>
    <w:rsid w:val="004662EF"/>
    <w:rsid w:val="00466E20"/>
    <w:rsid w:val="004810E2"/>
    <w:rsid w:val="00485439"/>
    <w:rsid w:val="00490B47"/>
    <w:rsid w:val="00494ECA"/>
    <w:rsid w:val="0049757E"/>
    <w:rsid w:val="00497A12"/>
    <w:rsid w:val="00497C6E"/>
    <w:rsid w:val="00497F17"/>
    <w:rsid w:val="004A053C"/>
    <w:rsid w:val="004A0938"/>
    <w:rsid w:val="004A3579"/>
    <w:rsid w:val="004A4576"/>
    <w:rsid w:val="004A688F"/>
    <w:rsid w:val="004A6BF7"/>
    <w:rsid w:val="004B094A"/>
    <w:rsid w:val="004B1636"/>
    <w:rsid w:val="004B18DC"/>
    <w:rsid w:val="004B1DC7"/>
    <w:rsid w:val="004B5D05"/>
    <w:rsid w:val="004B6C64"/>
    <w:rsid w:val="004C036F"/>
    <w:rsid w:val="004C0AD0"/>
    <w:rsid w:val="004C4CDB"/>
    <w:rsid w:val="004C5132"/>
    <w:rsid w:val="004C5A53"/>
    <w:rsid w:val="004D5D96"/>
    <w:rsid w:val="004D6410"/>
    <w:rsid w:val="004D6613"/>
    <w:rsid w:val="004D6654"/>
    <w:rsid w:val="004D6CB5"/>
    <w:rsid w:val="004E6D42"/>
    <w:rsid w:val="004F2574"/>
    <w:rsid w:val="004F2A23"/>
    <w:rsid w:val="004F57D6"/>
    <w:rsid w:val="004F63DE"/>
    <w:rsid w:val="005021F5"/>
    <w:rsid w:val="00502422"/>
    <w:rsid w:val="005038E8"/>
    <w:rsid w:val="00504B9B"/>
    <w:rsid w:val="00505E94"/>
    <w:rsid w:val="00511149"/>
    <w:rsid w:val="00512E07"/>
    <w:rsid w:val="00514DE3"/>
    <w:rsid w:val="00516201"/>
    <w:rsid w:val="00517327"/>
    <w:rsid w:val="00517C0C"/>
    <w:rsid w:val="005207BC"/>
    <w:rsid w:val="005305F3"/>
    <w:rsid w:val="00533E04"/>
    <w:rsid w:val="00534B56"/>
    <w:rsid w:val="00536D60"/>
    <w:rsid w:val="00543BA8"/>
    <w:rsid w:val="005443AB"/>
    <w:rsid w:val="00546FD1"/>
    <w:rsid w:val="00551D9B"/>
    <w:rsid w:val="005527FE"/>
    <w:rsid w:val="00560ACD"/>
    <w:rsid w:val="00560D04"/>
    <w:rsid w:val="00561B25"/>
    <w:rsid w:val="005621B4"/>
    <w:rsid w:val="005624C8"/>
    <w:rsid w:val="005629AE"/>
    <w:rsid w:val="00566309"/>
    <w:rsid w:val="005666D3"/>
    <w:rsid w:val="00570EBC"/>
    <w:rsid w:val="00571D66"/>
    <w:rsid w:val="00583E99"/>
    <w:rsid w:val="00585FC8"/>
    <w:rsid w:val="0058747C"/>
    <w:rsid w:val="00595AE7"/>
    <w:rsid w:val="00595C8B"/>
    <w:rsid w:val="00596C91"/>
    <w:rsid w:val="0059701D"/>
    <w:rsid w:val="005A0998"/>
    <w:rsid w:val="005A6DE7"/>
    <w:rsid w:val="005B1A0C"/>
    <w:rsid w:val="005B1C9A"/>
    <w:rsid w:val="005B1F91"/>
    <w:rsid w:val="005B2022"/>
    <w:rsid w:val="005B4122"/>
    <w:rsid w:val="005B6D3A"/>
    <w:rsid w:val="005B7477"/>
    <w:rsid w:val="005C0B7D"/>
    <w:rsid w:val="005C117D"/>
    <w:rsid w:val="005C15AD"/>
    <w:rsid w:val="005C4C51"/>
    <w:rsid w:val="005C6A7E"/>
    <w:rsid w:val="005D25C6"/>
    <w:rsid w:val="005D2838"/>
    <w:rsid w:val="005D7446"/>
    <w:rsid w:val="005E01DD"/>
    <w:rsid w:val="005E2C3E"/>
    <w:rsid w:val="005E2D7D"/>
    <w:rsid w:val="005E49E4"/>
    <w:rsid w:val="005E647C"/>
    <w:rsid w:val="005F1D4A"/>
    <w:rsid w:val="005F2846"/>
    <w:rsid w:val="005F4B16"/>
    <w:rsid w:val="005F5D56"/>
    <w:rsid w:val="005F7DF1"/>
    <w:rsid w:val="00603F02"/>
    <w:rsid w:val="006060BF"/>
    <w:rsid w:val="00606ABF"/>
    <w:rsid w:val="00607D00"/>
    <w:rsid w:val="0061119C"/>
    <w:rsid w:val="00612AE8"/>
    <w:rsid w:val="00613AEA"/>
    <w:rsid w:val="006143F1"/>
    <w:rsid w:val="006145DF"/>
    <w:rsid w:val="00614EFE"/>
    <w:rsid w:val="006174E8"/>
    <w:rsid w:val="00620752"/>
    <w:rsid w:val="00623B61"/>
    <w:rsid w:val="00623EC4"/>
    <w:rsid w:val="006263A0"/>
    <w:rsid w:val="00626FB7"/>
    <w:rsid w:val="0064271E"/>
    <w:rsid w:val="00644156"/>
    <w:rsid w:val="00645F5B"/>
    <w:rsid w:val="00656606"/>
    <w:rsid w:val="00664298"/>
    <w:rsid w:val="00671352"/>
    <w:rsid w:val="00673497"/>
    <w:rsid w:val="006768ED"/>
    <w:rsid w:val="00676CCE"/>
    <w:rsid w:val="006804E5"/>
    <w:rsid w:val="00680A4D"/>
    <w:rsid w:val="0068638B"/>
    <w:rsid w:val="00691D7B"/>
    <w:rsid w:val="00694E2B"/>
    <w:rsid w:val="006A067D"/>
    <w:rsid w:val="006A115F"/>
    <w:rsid w:val="006A4F89"/>
    <w:rsid w:val="006A60EC"/>
    <w:rsid w:val="006A70D5"/>
    <w:rsid w:val="006C6EA4"/>
    <w:rsid w:val="006E0849"/>
    <w:rsid w:val="006E2E16"/>
    <w:rsid w:val="006E3D5B"/>
    <w:rsid w:val="006E5A13"/>
    <w:rsid w:val="006E6BC0"/>
    <w:rsid w:val="006F3394"/>
    <w:rsid w:val="006F65B1"/>
    <w:rsid w:val="006F745D"/>
    <w:rsid w:val="00701292"/>
    <w:rsid w:val="007029A6"/>
    <w:rsid w:val="00704BF5"/>
    <w:rsid w:val="007063B2"/>
    <w:rsid w:val="00711BCA"/>
    <w:rsid w:val="00711C98"/>
    <w:rsid w:val="00711F3A"/>
    <w:rsid w:val="00712307"/>
    <w:rsid w:val="00715286"/>
    <w:rsid w:val="00715A72"/>
    <w:rsid w:val="00715E0E"/>
    <w:rsid w:val="0072013D"/>
    <w:rsid w:val="007213D4"/>
    <w:rsid w:val="00722B3A"/>
    <w:rsid w:val="00722F31"/>
    <w:rsid w:val="0072752F"/>
    <w:rsid w:val="00736D18"/>
    <w:rsid w:val="00740948"/>
    <w:rsid w:val="00745C51"/>
    <w:rsid w:val="007516EE"/>
    <w:rsid w:val="00753B77"/>
    <w:rsid w:val="0075575D"/>
    <w:rsid w:val="007560CB"/>
    <w:rsid w:val="00756D65"/>
    <w:rsid w:val="00760FED"/>
    <w:rsid w:val="00763537"/>
    <w:rsid w:val="00763C1E"/>
    <w:rsid w:val="00765E39"/>
    <w:rsid w:val="0077780F"/>
    <w:rsid w:val="00782834"/>
    <w:rsid w:val="007830F0"/>
    <w:rsid w:val="007905ED"/>
    <w:rsid w:val="00793334"/>
    <w:rsid w:val="007952F5"/>
    <w:rsid w:val="00795369"/>
    <w:rsid w:val="007971BF"/>
    <w:rsid w:val="0079726A"/>
    <w:rsid w:val="007A11B5"/>
    <w:rsid w:val="007A39DF"/>
    <w:rsid w:val="007A509D"/>
    <w:rsid w:val="007A64B4"/>
    <w:rsid w:val="007A6A86"/>
    <w:rsid w:val="007B27F7"/>
    <w:rsid w:val="007B3206"/>
    <w:rsid w:val="007B7CF1"/>
    <w:rsid w:val="007C1F5E"/>
    <w:rsid w:val="007D2FC8"/>
    <w:rsid w:val="007E7DC5"/>
    <w:rsid w:val="00800C7F"/>
    <w:rsid w:val="00803CAC"/>
    <w:rsid w:val="0080538F"/>
    <w:rsid w:val="0081045D"/>
    <w:rsid w:val="008119FF"/>
    <w:rsid w:val="00811E3B"/>
    <w:rsid w:val="008138E2"/>
    <w:rsid w:val="0081705E"/>
    <w:rsid w:val="00817B71"/>
    <w:rsid w:val="00820852"/>
    <w:rsid w:val="008224DD"/>
    <w:rsid w:val="00823528"/>
    <w:rsid w:val="00823FC6"/>
    <w:rsid w:val="00825DDA"/>
    <w:rsid w:val="0082757E"/>
    <w:rsid w:val="008336A3"/>
    <w:rsid w:val="00834F27"/>
    <w:rsid w:val="00835011"/>
    <w:rsid w:val="00837A3E"/>
    <w:rsid w:val="00841DF8"/>
    <w:rsid w:val="00845D0B"/>
    <w:rsid w:val="0084660B"/>
    <w:rsid w:val="008508F8"/>
    <w:rsid w:val="00854AFA"/>
    <w:rsid w:val="00860B37"/>
    <w:rsid w:val="00864EAC"/>
    <w:rsid w:val="008674D4"/>
    <w:rsid w:val="0087232B"/>
    <w:rsid w:val="00872BB0"/>
    <w:rsid w:val="0087396A"/>
    <w:rsid w:val="00875D74"/>
    <w:rsid w:val="00880CD2"/>
    <w:rsid w:val="00882D3D"/>
    <w:rsid w:val="0088587F"/>
    <w:rsid w:val="00886A97"/>
    <w:rsid w:val="00886CEA"/>
    <w:rsid w:val="0088752C"/>
    <w:rsid w:val="00894F16"/>
    <w:rsid w:val="008A45AF"/>
    <w:rsid w:val="008A6B4B"/>
    <w:rsid w:val="008A781A"/>
    <w:rsid w:val="008B3C9B"/>
    <w:rsid w:val="008B5283"/>
    <w:rsid w:val="008B595D"/>
    <w:rsid w:val="008B6CEE"/>
    <w:rsid w:val="008B7F62"/>
    <w:rsid w:val="008C11FD"/>
    <w:rsid w:val="008C1E65"/>
    <w:rsid w:val="008C2391"/>
    <w:rsid w:val="008C3CE0"/>
    <w:rsid w:val="008C7B74"/>
    <w:rsid w:val="008C7CC8"/>
    <w:rsid w:val="008D31CE"/>
    <w:rsid w:val="008D64B2"/>
    <w:rsid w:val="008D7DBF"/>
    <w:rsid w:val="008E004A"/>
    <w:rsid w:val="008E4DD7"/>
    <w:rsid w:val="008F1165"/>
    <w:rsid w:val="008F2B9E"/>
    <w:rsid w:val="008F5446"/>
    <w:rsid w:val="008F7001"/>
    <w:rsid w:val="008F763F"/>
    <w:rsid w:val="0090078C"/>
    <w:rsid w:val="00902EF1"/>
    <w:rsid w:val="009031F3"/>
    <w:rsid w:val="0090404E"/>
    <w:rsid w:val="00905CAA"/>
    <w:rsid w:val="009074B9"/>
    <w:rsid w:val="0091181C"/>
    <w:rsid w:val="00922A67"/>
    <w:rsid w:val="00932F30"/>
    <w:rsid w:val="009342D8"/>
    <w:rsid w:val="009367F0"/>
    <w:rsid w:val="00942D0B"/>
    <w:rsid w:val="009445C8"/>
    <w:rsid w:val="009467B0"/>
    <w:rsid w:val="00947135"/>
    <w:rsid w:val="009479FC"/>
    <w:rsid w:val="009539B9"/>
    <w:rsid w:val="0095690F"/>
    <w:rsid w:val="00961A7A"/>
    <w:rsid w:val="00965894"/>
    <w:rsid w:val="0096615A"/>
    <w:rsid w:val="00967A5B"/>
    <w:rsid w:val="009707F2"/>
    <w:rsid w:val="0097146C"/>
    <w:rsid w:val="0097173B"/>
    <w:rsid w:val="00972B8A"/>
    <w:rsid w:val="009738FF"/>
    <w:rsid w:val="00980B18"/>
    <w:rsid w:val="009825A5"/>
    <w:rsid w:val="00985BEC"/>
    <w:rsid w:val="009861F0"/>
    <w:rsid w:val="00986DB5"/>
    <w:rsid w:val="00987601"/>
    <w:rsid w:val="009876C5"/>
    <w:rsid w:val="00990FCD"/>
    <w:rsid w:val="0099346F"/>
    <w:rsid w:val="00996896"/>
    <w:rsid w:val="0099693F"/>
    <w:rsid w:val="009A2587"/>
    <w:rsid w:val="009A2845"/>
    <w:rsid w:val="009A6494"/>
    <w:rsid w:val="009A65D3"/>
    <w:rsid w:val="009B07FB"/>
    <w:rsid w:val="009B1887"/>
    <w:rsid w:val="009B3BD3"/>
    <w:rsid w:val="009C1889"/>
    <w:rsid w:val="009C1C57"/>
    <w:rsid w:val="009C40EE"/>
    <w:rsid w:val="009C6CAF"/>
    <w:rsid w:val="009D0E12"/>
    <w:rsid w:val="009D515A"/>
    <w:rsid w:val="009D5F6F"/>
    <w:rsid w:val="009E1E8A"/>
    <w:rsid w:val="009E2AA5"/>
    <w:rsid w:val="009E2E78"/>
    <w:rsid w:val="009E7060"/>
    <w:rsid w:val="009E7F92"/>
    <w:rsid w:val="009F1B4A"/>
    <w:rsid w:val="009F3264"/>
    <w:rsid w:val="009F4D92"/>
    <w:rsid w:val="00A016AF"/>
    <w:rsid w:val="00A05F74"/>
    <w:rsid w:val="00A060DB"/>
    <w:rsid w:val="00A06201"/>
    <w:rsid w:val="00A06988"/>
    <w:rsid w:val="00A06FF0"/>
    <w:rsid w:val="00A07DBF"/>
    <w:rsid w:val="00A10608"/>
    <w:rsid w:val="00A12EF7"/>
    <w:rsid w:val="00A13881"/>
    <w:rsid w:val="00A1590D"/>
    <w:rsid w:val="00A16660"/>
    <w:rsid w:val="00A16E07"/>
    <w:rsid w:val="00A205D4"/>
    <w:rsid w:val="00A23427"/>
    <w:rsid w:val="00A26CC8"/>
    <w:rsid w:val="00A27657"/>
    <w:rsid w:val="00A310E8"/>
    <w:rsid w:val="00A322D3"/>
    <w:rsid w:val="00A367B0"/>
    <w:rsid w:val="00A36B7C"/>
    <w:rsid w:val="00A372BB"/>
    <w:rsid w:val="00A37DBF"/>
    <w:rsid w:val="00A41B7E"/>
    <w:rsid w:val="00A41FBA"/>
    <w:rsid w:val="00A42C04"/>
    <w:rsid w:val="00A5582B"/>
    <w:rsid w:val="00A55BDB"/>
    <w:rsid w:val="00A57EA4"/>
    <w:rsid w:val="00A60422"/>
    <w:rsid w:val="00A62B81"/>
    <w:rsid w:val="00A6524E"/>
    <w:rsid w:val="00A659B1"/>
    <w:rsid w:val="00A67D2C"/>
    <w:rsid w:val="00A727AF"/>
    <w:rsid w:val="00A72977"/>
    <w:rsid w:val="00A74DF4"/>
    <w:rsid w:val="00A776D2"/>
    <w:rsid w:val="00A80127"/>
    <w:rsid w:val="00A81F28"/>
    <w:rsid w:val="00A8513D"/>
    <w:rsid w:val="00A85C59"/>
    <w:rsid w:val="00A87397"/>
    <w:rsid w:val="00A901BF"/>
    <w:rsid w:val="00A90290"/>
    <w:rsid w:val="00A91D19"/>
    <w:rsid w:val="00A91DAD"/>
    <w:rsid w:val="00A92E9A"/>
    <w:rsid w:val="00A94373"/>
    <w:rsid w:val="00AA46B3"/>
    <w:rsid w:val="00AA5ACB"/>
    <w:rsid w:val="00AA5DDB"/>
    <w:rsid w:val="00AA7130"/>
    <w:rsid w:val="00AA74EB"/>
    <w:rsid w:val="00AB1A73"/>
    <w:rsid w:val="00AC3A94"/>
    <w:rsid w:val="00AC7ADB"/>
    <w:rsid w:val="00AD0EA3"/>
    <w:rsid w:val="00AD10AE"/>
    <w:rsid w:val="00AD1769"/>
    <w:rsid w:val="00AD20F6"/>
    <w:rsid w:val="00AD257A"/>
    <w:rsid w:val="00AD2B43"/>
    <w:rsid w:val="00AD5054"/>
    <w:rsid w:val="00AD58A3"/>
    <w:rsid w:val="00AD78F7"/>
    <w:rsid w:val="00AE0DD7"/>
    <w:rsid w:val="00AE4E0C"/>
    <w:rsid w:val="00AE5389"/>
    <w:rsid w:val="00AF12E9"/>
    <w:rsid w:val="00AF6705"/>
    <w:rsid w:val="00B022CF"/>
    <w:rsid w:val="00B0655F"/>
    <w:rsid w:val="00B06D7F"/>
    <w:rsid w:val="00B10393"/>
    <w:rsid w:val="00B107BC"/>
    <w:rsid w:val="00B10A5A"/>
    <w:rsid w:val="00B10AE7"/>
    <w:rsid w:val="00B10D4F"/>
    <w:rsid w:val="00B15EBD"/>
    <w:rsid w:val="00B17D35"/>
    <w:rsid w:val="00B345A8"/>
    <w:rsid w:val="00B3465F"/>
    <w:rsid w:val="00B4368D"/>
    <w:rsid w:val="00B50411"/>
    <w:rsid w:val="00B52313"/>
    <w:rsid w:val="00B545D3"/>
    <w:rsid w:val="00B55EB9"/>
    <w:rsid w:val="00B60CAA"/>
    <w:rsid w:val="00B653BF"/>
    <w:rsid w:val="00B71771"/>
    <w:rsid w:val="00B718C2"/>
    <w:rsid w:val="00B71B77"/>
    <w:rsid w:val="00B72029"/>
    <w:rsid w:val="00B74324"/>
    <w:rsid w:val="00B74896"/>
    <w:rsid w:val="00B74AFB"/>
    <w:rsid w:val="00B75178"/>
    <w:rsid w:val="00B75E13"/>
    <w:rsid w:val="00B765EA"/>
    <w:rsid w:val="00B827D3"/>
    <w:rsid w:val="00B82E08"/>
    <w:rsid w:val="00B83360"/>
    <w:rsid w:val="00B843ED"/>
    <w:rsid w:val="00B84805"/>
    <w:rsid w:val="00B93740"/>
    <w:rsid w:val="00B970DB"/>
    <w:rsid w:val="00BA33EB"/>
    <w:rsid w:val="00BA75A2"/>
    <w:rsid w:val="00BB0E1F"/>
    <w:rsid w:val="00BB5DB9"/>
    <w:rsid w:val="00BB6C69"/>
    <w:rsid w:val="00BB7262"/>
    <w:rsid w:val="00BC035A"/>
    <w:rsid w:val="00BC2091"/>
    <w:rsid w:val="00BC5DFA"/>
    <w:rsid w:val="00BC6D4C"/>
    <w:rsid w:val="00BD10A0"/>
    <w:rsid w:val="00BD4944"/>
    <w:rsid w:val="00BD4D98"/>
    <w:rsid w:val="00BD5DD7"/>
    <w:rsid w:val="00BD693C"/>
    <w:rsid w:val="00BE18FE"/>
    <w:rsid w:val="00BE1933"/>
    <w:rsid w:val="00BE1DA8"/>
    <w:rsid w:val="00BE5D34"/>
    <w:rsid w:val="00BF080C"/>
    <w:rsid w:val="00BF492A"/>
    <w:rsid w:val="00BF571E"/>
    <w:rsid w:val="00BF646F"/>
    <w:rsid w:val="00C025BB"/>
    <w:rsid w:val="00C02D1C"/>
    <w:rsid w:val="00C039FE"/>
    <w:rsid w:val="00C10962"/>
    <w:rsid w:val="00C208D1"/>
    <w:rsid w:val="00C2132D"/>
    <w:rsid w:val="00C216E2"/>
    <w:rsid w:val="00C218DF"/>
    <w:rsid w:val="00C2240F"/>
    <w:rsid w:val="00C22434"/>
    <w:rsid w:val="00C26C5F"/>
    <w:rsid w:val="00C301D7"/>
    <w:rsid w:val="00C3108E"/>
    <w:rsid w:val="00C3192F"/>
    <w:rsid w:val="00C36CCD"/>
    <w:rsid w:val="00C50391"/>
    <w:rsid w:val="00C509F7"/>
    <w:rsid w:val="00C53CE2"/>
    <w:rsid w:val="00C54113"/>
    <w:rsid w:val="00C63004"/>
    <w:rsid w:val="00C65914"/>
    <w:rsid w:val="00C6731F"/>
    <w:rsid w:val="00C70303"/>
    <w:rsid w:val="00C756AB"/>
    <w:rsid w:val="00C76077"/>
    <w:rsid w:val="00C77687"/>
    <w:rsid w:val="00C826E8"/>
    <w:rsid w:val="00C8335E"/>
    <w:rsid w:val="00C837D5"/>
    <w:rsid w:val="00C83C63"/>
    <w:rsid w:val="00C83F09"/>
    <w:rsid w:val="00C84365"/>
    <w:rsid w:val="00C874B9"/>
    <w:rsid w:val="00C91F77"/>
    <w:rsid w:val="00C928CF"/>
    <w:rsid w:val="00C94B72"/>
    <w:rsid w:val="00CA4ECD"/>
    <w:rsid w:val="00CA51F6"/>
    <w:rsid w:val="00CA7332"/>
    <w:rsid w:val="00CB3A8D"/>
    <w:rsid w:val="00CB4C65"/>
    <w:rsid w:val="00CC6868"/>
    <w:rsid w:val="00CD022D"/>
    <w:rsid w:val="00CD10C1"/>
    <w:rsid w:val="00CD2DE1"/>
    <w:rsid w:val="00CE244B"/>
    <w:rsid w:val="00CF0E08"/>
    <w:rsid w:val="00CF1C1A"/>
    <w:rsid w:val="00CF2F21"/>
    <w:rsid w:val="00CF3F66"/>
    <w:rsid w:val="00CF702F"/>
    <w:rsid w:val="00CF7FF3"/>
    <w:rsid w:val="00D017BB"/>
    <w:rsid w:val="00D05621"/>
    <w:rsid w:val="00D05F35"/>
    <w:rsid w:val="00D1220D"/>
    <w:rsid w:val="00D17A70"/>
    <w:rsid w:val="00D21880"/>
    <w:rsid w:val="00D23A3E"/>
    <w:rsid w:val="00D26C89"/>
    <w:rsid w:val="00D30F35"/>
    <w:rsid w:val="00D32D02"/>
    <w:rsid w:val="00D34C38"/>
    <w:rsid w:val="00D358CB"/>
    <w:rsid w:val="00D35C31"/>
    <w:rsid w:val="00D36858"/>
    <w:rsid w:val="00D40120"/>
    <w:rsid w:val="00D428DB"/>
    <w:rsid w:val="00D46D7F"/>
    <w:rsid w:val="00D4747A"/>
    <w:rsid w:val="00D47F74"/>
    <w:rsid w:val="00D5456D"/>
    <w:rsid w:val="00D5458A"/>
    <w:rsid w:val="00D54DA7"/>
    <w:rsid w:val="00D55E6E"/>
    <w:rsid w:val="00D57A99"/>
    <w:rsid w:val="00D606A8"/>
    <w:rsid w:val="00D60E9E"/>
    <w:rsid w:val="00D62329"/>
    <w:rsid w:val="00D63F14"/>
    <w:rsid w:val="00D671BF"/>
    <w:rsid w:val="00D676F5"/>
    <w:rsid w:val="00D71E2E"/>
    <w:rsid w:val="00D723EB"/>
    <w:rsid w:val="00D73909"/>
    <w:rsid w:val="00D765E2"/>
    <w:rsid w:val="00D76ACB"/>
    <w:rsid w:val="00D778E1"/>
    <w:rsid w:val="00D77C1F"/>
    <w:rsid w:val="00D8193B"/>
    <w:rsid w:val="00D86004"/>
    <w:rsid w:val="00D91F61"/>
    <w:rsid w:val="00D92BBF"/>
    <w:rsid w:val="00D92F2B"/>
    <w:rsid w:val="00D9439D"/>
    <w:rsid w:val="00D9646F"/>
    <w:rsid w:val="00DA2600"/>
    <w:rsid w:val="00DA4F00"/>
    <w:rsid w:val="00DA5EEC"/>
    <w:rsid w:val="00DA6093"/>
    <w:rsid w:val="00DA6544"/>
    <w:rsid w:val="00DA6596"/>
    <w:rsid w:val="00DB0E76"/>
    <w:rsid w:val="00DB36A9"/>
    <w:rsid w:val="00DB36BD"/>
    <w:rsid w:val="00DB3AB6"/>
    <w:rsid w:val="00DB3B04"/>
    <w:rsid w:val="00DB591B"/>
    <w:rsid w:val="00DC09C1"/>
    <w:rsid w:val="00DC337D"/>
    <w:rsid w:val="00DC418B"/>
    <w:rsid w:val="00DC7463"/>
    <w:rsid w:val="00DD01CD"/>
    <w:rsid w:val="00DD0C9D"/>
    <w:rsid w:val="00DD6745"/>
    <w:rsid w:val="00DD681F"/>
    <w:rsid w:val="00DE2883"/>
    <w:rsid w:val="00DE5C8F"/>
    <w:rsid w:val="00DE6391"/>
    <w:rsid w:val="00DF186E"/>
    <w:rsid w:val="00DF7713"/>
    <w:rsid w:val="00E02302"/>
    <w:rsid w:val="00E03587"/>
    <w:rsid w:val="00E07C80"/>
    <w:rsid w:val="00E12ECF"/>
    <w:rsid w:val="00E14340"/>
    <w:rsid w:val="00E1452F"/>
    <w:rsid w:val="00E150A2"/>
    <w:rsid w:val="00E16323"/>
    <w:rsid w:val="00E25C70"/>
    <w:rsid w:val="00E2782A"/>
    <w:rsid w:val="00E31246"/>
    <w:rsid w:val="00E32764"/>
    <w:rsid w:val="00E35BFA"/>
    <w:rsid w:val="00E41D53"/>
    <w:rsid w:val="00E44061"/>
    <w:rsid w:val="00E45AEB"/>
    <w:rsid w:val="00E50392"/>
    <w:rsid w:val="00E518E3"/>
    <w:rsid w:val="00E53C3B"/>
    <w:rsid w:val="00E62682"/>
    <w:rsid w:val="00E66C81"/>
    <w:rsid w:val="00E74862"/>
    <w:rsid w:val="00E74CEC"/>
    <w:rsid w:val="00E74E04"/>
    <w:rsid w:val="00E77A9B"/>
    <w:rsid w:val="00E8296A"/>
    <w:rsid w:val="00E83AFA"/>
    <w:rsid w:val="00E83B07"/>
    <w:rsid w:val="00E8482E"/>
    <w:rsid w:val="00E86228"/>
    <w:rsid w:val="00E86A56"/>
    <w:rsid w:val="00E94A65"/>
    <w:rsid w:val="00E977C2"/>
    <w:rsid w:val="00EA0D7B"/>
    <w:rsid w:val="00EA3A3C"/>
    <w:rsid w:val="00EA6ECF"/>
    <w:rsid w:val="00EB2A19"/>
    <w:rsid w:val="00EB2C87"/>
    <w:rsid w:val="00EC2D23"/>
    <w:rsid w:val="00EC34F6"/>
    <w:rsid w:val="00EC488F"/>
    <w:rsid w:val="00EC7513"/>
    <w:rsid w:val="00ED2E59"/>
    <w:rsid w:val="00ED3225"/>
    <w:rsid w:val="00ED4F38"/>
    <w:rsid w:val="00ED6DD3"/>
    <w:rsid w:val="00ED7E48"/>
    <w:rsid w:val="00EE2886"/>
    <w:rsid w:val="00EE35E5"/>
    <w:rsid w:val="00EE4269"/>
    <w:rsid w:val="00EE46A8"/>
    <w:rsid w:val="00EE49FD"/>
    <w:rsid w:val="00EE58EF"/>
    <w:rsid w:val="00EF15F9"/>
    <w:rsid w:val="00EF2E0C"/>
    <w:rsid w:val="00EF45FC"/>
    <w:rsid w:val="00EF4A21"/>
    <w:rsid w:val="00F024AC"/>
    <w:rsid w:val="00F04ADA"/>
    <w:rsid w:val="00F06254"/>
    <w:rsid w:val="00F1086E"/>
    <w:rsid w:val="00F11B20"/>
    <w:rsid w:val="00F12C23"/>
    <w:rsid w:val="00F13933"/>
    <w:rsid w:val="00F14AEB"/>
    <w:rsid w:val="00F17042"/>
    <w:rsid w:val="00F17568"/>
    <w:rsid w:val="00F21F24"/>
    <w:rsid w:val="00F24CFD"/>
    <w:rsid w:val="00F2516F"/>
    <w:rsid w:val="00F30E17"/>
    <w:rsid w:val="00F33CF5"/>
    <w:rsid w:val="00F33EB5"/>
    <w:rsid w:val="00F3702C"/>
    <w:rsid w:val="00F41984"/>
    <w:rsid w:val="00F4243D"/>
    <w:rsid w:val="00F4315D"/>
    <w:rsid w:val="00F43D38"/>
    <w:rsid w:val="00F44133"/>
    <w:rsid w:val="00F47D92"/>
    <w:rsid w:val="00F50FAA"/>
    <w:rsid w:val="00F515E1"/>
    <w:rsid w:val="00F51D64"/>
    <w:rsid w:val="00F52DDD"/>
    <w:rsid w:val="00F541F4"/>
    <w:rsid w:val="00F56ADE"/>
    <w:rsid w:val="00F73155"/>
    <w:rsid w:val="00F8110A"/>
    <w:rsid w:val="00F847C1"/>
    <w:rsid w:val="00F875AE"/>
    <w:rsid w:val="00F905A4"/>
    <w:rsid w:val="00F9134B"/>
    <w:rsid w:val="00F91880"/>
    <w:rsid w:val="00F925D3"/>
    <w:rsid w:val="00FA0E1F"/>
    <w:rsid w:val="00FA38CC"/>
    <w:rsid w:val="00FB2E86"/>
    <w:rsid w:val="00FB4913"/>
    <w:rsid w:val="00FC0EB8"/>
    <w:rsid w:val="00FC210C"/>
    <w:rsid w:val="00FC346A"/>
    <w:rsid w:val="00FC3F1B"/>
    <w:rsid w:val="00FC7DD5"/>
    <w:rsid w:val="00FD1B19"/>
    <w:rsid w:val="00FD5714"/>
    <w:rsid w:val="00FD59F9"/>
    <w:rsid w:val="00FD64FA"/>
    <w:rsid w:val="00FD7A36"/>
    <w:rsid w:val="00FE05F7"/>
    <w:rsid w:val="00FE75C5"/>
    <w:rsid w:val="00FF0EC2"/>
    <w:rsid w:val="00FF4992"/>
    <w:rsid w:val="00FF5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ADDE1-A94B-491B-BCCE-86A99493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5F9"/>
    <w:pPr>
      <w:autoSpaceDE w:val="0"/>
      <w:autoSpaceDN w:val="0"/>
    </w:pPr>
    <w:rPr>
      <w:rFonts w:ascii="Times New Roman" w:eastAsia="Times New Roman" w:hAnsi="Times New Roman"/>
      <w:lang w:val="en-US"/>
    </w:rPr>
  </w:style>
  <w:style w:type="paragraph" w:styleId="1">
    <w:name w:val="heading 1"/>
    <w:basedOn w:val="a"/>
    <w:next w:val="a"/>
    <w:link w:val="10"/>
    <w:uiPriority w:val="9"/>
    <w:qFormat/>
    <w:rsid w:val="00DC09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5D25C6"/>
    <w:pPr>
      <w:keepNext/>
      <w:keepLines/>
      <w:autoSpaceDE/>
      <w:autoSpaceDN/>
      <w:spacing w:before="40"/>
      <w:outlineLvl w:val="3"/>
    </w:pPr>
    <w:rPr>
      <w:rFonts w:asciiTheme="majorHAnsi" w:eastAsiaTheme="majorEastAsia" w:hAnsiTheme="majorHAnsi" w:cstheme="majorBidi"/>
      <w:i/>
      <w:iCs/>
      <w:color w:val="365F91" w:themeColor="accent1" w:themeShade="B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5F9"/>
    <w:pPr>
      <w:tabs>
        <w:tab w:val="center" w:pos="4677"/>
        <w:tab w:val="right" w:pos="9355"/>
      </w:tabs>
    </w:pPr>
  </w:style>
  <w:style w:type="character" w:customStyle="1" w:styleId="a4">
    <w:name w:val="Верхній колонтитул Знак"/>
    <w:link w:val="a3"/>
    <w:uiPriority w:val="99"/>
    <w:rsid w:val="00EF15F9"/>
    <w:rPr>
      <w:rFonts w:ascii="Times New Roman" w:eastAsia="Times New Roman" w:hAnsi="Times New Roman" w:cs="Times New Roman"/>
      <w:sz w:val="20"/>
      <w:szCs w:val="20"/>
      <w:lang w:val="en-US" w:eastAsia="ru-RU"/>
    </w:rPr>
  </w:style>
  <w:style w:type="paragraph" w:styleId="a5">
    <w:name w:val="footer"/>
    <w:basedOn w:val="a"/>
    <w:link w:val="a6"/>
    <w:uiPriority w:val="99"/>
    <w:unhideWhenUsed/>
    <w:rsid w:val="00EF15F9"/>
    <w:pPr>
      <w:tabs>
        <w:tab w:val="center" w:pos="4677"/>
        <w:tab w:val="right" w:pos="9355"/>
      </w:tabs>
    </w:pPr>
  </w:style>
  <w:style w:type="character" w:customStyle="1" w:styleId="a6">
    <w:name w:val="Нижній колонтитул Знак"/>
    <w:link w:val="a5"/>
    <w:uiPriority w:val="99"/>
    <w:rsid w:val="00EF15F9"/>
    <w:rPr>
      <w:rFonts w:ascii="Times New Roman" w:eastAsia="Times New Roman" w:hAnsi="Times New Roman" w:cs="Times New Roman"/>
      <w:sz w:val="20"/>
      <w:szCs w:val="20"/>
      <w:lang w:val="en-US" w:eastAsia="ru-RU"/>
    </w:rPr>
  </w:style>
  <w:style w:type="paragraph" w:styleId="a7">
    <w:name w:val="List Paragraph"/>
    <w:basedOn w:val="a"/>
    <w:uiPriority w:val="34"/>
    <w:qFormat/>
    <w:rsid w:val="00201D51"/>
    <w:pPr>
      <w:ind w:left="720"/>
      <w:contextualSpacing/>
    </w:pPr>
  </w:style>
  <w:style w:type="paragraph" w:styleId="a8">
    <w:name w:val="Body Text Indent"/>
    <w:basedOn w:val="a"/>
    <w:link w:val="a9"/>
    <w:rsid w:val="00D1220D"/>
    <w:pPr>
      <w:overflowPunct w:val="0"/>
      <w:adjustRightInd w:val="0"/>
      <w:spacing w:after="120"/>
      <w:ind w:left="283"/>
      <w:textAlignment w:val="baseline"/>
    </w:pPr>
    <w:rPr>
      <w:rFonts w:ascii="Antiqua" w:hAnsi="Antiqua"/>
      <w:color w:val="000000"/>
      <w:sz w:val="24"/>
    </w:rPr>
  </w:style>
  <w:style w:type="character" w:customStyle="1" w:styleId="a9">
    <w:name w:val="Основний текст з відступом Знак"/>
    <w:link w:val="a8"/>
    <w:rsid w:val="00D1220D"/>
    <w:rPr>
      <w:rFonts w:ascii="Antiqua" w:eastAsia="Times New Roman" w:hAnsi="Antiqua"/>
      <w:color w:val="000000"/>
      <w:sz w:val="24"/>
      <w:lang w:val="en-US"/>
    </w:rPr>
  </w:style>
  <w:style w:type="paragraph" w:styleId="aa">
    <w:name w:val="Body Text"/>
    <w:basedOn w:val="a"/>
    <w:link w:val="ab"/>
    <w:rsid w:val="00497C6E"/>
    <w:pPr>
      <w:overflowPunct w:val="0"/>
      <w:adjustRightInd w:val="0"/>
      <w:spacing w:after="120"/>
      <w:textAlignment w:val="baseline"/>
    </w:pPr>
    <w:rPr>
      <w:rFonts w:ascii="Antiqua" w:hAnsi="Antiqua"/>
      <w:color w:val="000000"/>
      <w:sz w:val="24"/>
    </w:rPr>
  </w:style>
  <w:style w:type="character" w:customStyle="1" w:styleId="ab">
    <w:name w:val="Основний текст Знак"/>
    <w:link w:val="aa"/>
    <w:rsid w:val="00497C6E"/>
    <w:rPr>
      <w:rFonts w:ascii="Antiqua" w:eastAsia="Times New Roman" w:hAnsi="Antiqua"/>
      <w:color w:val="000000"/>
      <w:sz w:val="24"/>
      <w:lang w:val="en-US"/>
    </w:rPr>
  </w:style>
  <w:style w:type="paragraph" w:customStyle="1" w:styleId="ac">
    <w:name w:val="Нормальный"/>
    <w:rsid w:val="002D3660"/>
    <w:pPr>
      <w:autoSpaceDE w:val="0"/>
      <w:autoSpaceDN w:val="0"/>
    </w:pPr>
    <w:rPr>
      <w:rFonts w:ascii="Times New Roman" w:eastAsia="Times New Roman" w:hAnsi="Times New Roman"/>
    </w:rPr>
  </w:style>
  <w:style w:type="character" w:customStyle="1" w:styleId="textexposedshow">
    <w:name w:val="text_exposed_show"/>
    <w:rsid w:val="002F646A"/>
  </w:style>
  <w:style w:type="character" w:customStyle="1" w:styleId="apple-converted-space">
    <w:name w:val="apple-converted-space"/>
    <w:rsid w:val="00D9439D"/>
    <w:rPr>
      <w:rFonts w:cs="Times New Roman"/>
    </w:rPr>
  </w:style>
  <w:style w:type="paragraph" w:styleId="ad">
    <w:name w:val="Normal (Web)"/>
    <w:aliases w:val="Обычный (Web),Обычный (Интернет),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
    <w:basedOn w:val="a"/>
    <w:link w:val="ae"/>
    <w:uiPriority w:val="99"/>
    <w:unhideWhenUsed/>
    <w:qFormat/>
    <w:rsid w:val="00BB7262"/>
    <w:pPr>
      <w:autoSpaceDE/>
      <w:autoSpaceDN/>
      <w:spacing w:before="100" w:beforeAutospacing="1" w:after="100" w:afterAutospacing="1"/>
    </w:pPr>
    <w:rPr>
      <w:rFonts w:eastAsia="Calibri"/>
      <w:sz w:val="24"/>
      <w:szCs w:val="24"/>
      <w:lang w:val="ru-RU"/>
    </w:rPr>
  </w:style>
  <w:style w:type="paragraph" w:customStyle="1" w:styleId="11">
    <w:name w:val="Обычный1"/>
    <w:rsid w:val="0045564F"/>
    <w:pPr>
      <w:pBdr>
        <w:top w:val="nil"/>
        <w:left w:val="nil"/>
        <w:bottom w:val="nil"/>
        <w:right w:val="nil"/>
        <w:between w:val="nil"/>
      </w:pBdr>
    </w:pPr>
    <w:rPr>
      <w:rFonts w:ascii="Times New Roman" w:eastAsia="Times New Roman" w:hAnsi="Times New Roman"/>
      <w:color w:val="000000"/>
      <w:sz w:val="24"/>
      <w:szCs w:val="24"/>
      <w:lang w:val="uk-UA"/>
    </w:rPr>
  </w:style>
  <w:style w:type="character" w:customStyle="1" w:styleId="Bodytext2">
    <w:name w:val="Body text (2)_"/>
    <w:link w:val="Bodytext20"/>
    <w:locked/>
    <w:rsid w:val="00BE5D34"/>
    <w:rPr>
      <w:sz w:val="28"/>
      <w:szCs w:val="28"/>
      <w:shd w:val="clear" w:color="auto" w:fill="FFFFFF"/>
    </w:rPr>
  </w:style>
  <w:style w:type="paragraph" w:customStyle="1" w:styleId="Bodytext20">
    <w:name w:val="Body text (2)"/>
    <w:basedOn w:val="a"/>
    <w:link w:val="Bodytext2"/>
    <w:rsid w:val="00BE5D34"/>
    <w:pPr>
      <w:widowControl w:val="0"/>
      <w:shd w:val="clear" w:color="auto" w:fill="FFFFFF"/>
      <w:autoSpaceDE/>
      <w:autoSpaceDN/>
      <w:spacing w:after="840" w:line="326" w:lineRule="exact"/>
      <w:ind w:hanging="380"/>
      <w:jc w:val="both"/>
    </w:pPr>
    <w:rPr>
      <w:rFonts w:ascii="Calibri" w:eastAsia="Calibri" w:hAnsi="Calibri"/>
      <w:sz w:val="28"/>
      <w:szCs w:val="28"/>
    </w:rPr>
  </w:style>
  <w:style w:type="character" w:customStyle="1" w:styleId="Heading1">
    <w:name w:val="Heading #1"/>
    <w:rsid w:val="007516EE"/>
    <w:rPr>
      <w:b/>
      <w:bCs/>
      <w:sz w:val="28"/>
      <w:szCs w:val="28"/>
      <w:lang w:bidi="ar-SA"/>
    </w:rPr>
  </w:style>
  <w:style w:type="character" w:styleId="af">
    <w:name w:val="Emphasis"/>
    <w:uiPriority w:val="20"/>
    <w:qFormat/>
    <w:rsid w:val="00607D00"/>
    <w:rPr>
      <w:i/>
      <w:iCs/>
    </w:rPr>
  </w:style>
  <w:style w:type="paragraph" w:customStyle="1" w:styleId="rvps14">
    <w:name w:val="rvps14"/>
    <w:basedOn w:val="a"/>
    <w:rsid w:val="00B970DB"/>
    <w:pPr>
      <w:autoSpaceDE/>
      <w:autoSpaceDN/>
      <w:spacing w:before="100" w:beforeAutospacing="1" w:after="100" w:afterAutospacing="1"/>
    </w:pPr>
    <w:rPr>
      <w:sz w:val="24"/>
      <w:szCs w:val="24"/>
      <w:lang w:val="ru-RU"/>
    </w:rPr>
  </w:style>
  <w:style w:type="paragraph" w:customStyle="1" w:styleId="2">
    <w:name w:val="Обычный2"/>
    <w:rsid w:val="005E2D7D"/>
    <w:pPr>
      <w:spacing w:line="276" w:lineRule="auto"/>
    </w:pPr>
    <w:rPr>
      <w:rFonts w:ascii="Arial" w:eastAsia="Arial" w:hAnsi="Arial" w:cs="Arial"/>
      <w:sz w:val="22"/>
      <w:szCs w:val="22"/>
    </w:rPr>
  </w:style>
  <w:style w:type="paragraph" w:customStyle="1" w:styleId="3">
    <w:name w:val="Обычный3"/>
    <w:rsid w:val="00D676F5"/>
    <w:pPr>
      <w:spacing w:line="276" w:lineRule="auto"/>
    </w:pPr>
    <w:rPr>
      <w:rFonts w:ascii="Arial" w:eastAsia="Arial" w:hAnsi="Arial" w:cs="Arial"/>
      <w:sz w:val="22"/>
      <w:szCs w:val="22"/>
    </w:rPr>
  </w:style>
  <w:style w:type="character" w:styleId="af0">
    <w:name w:val="Strong"/>
    <w:basedOn w:val="a0"/>
    <w:uiPriority w:val="22"/>
    <w:qFormat/>
    <w:rsid w:val="004B18DC"/>
    <w:rPr>
      <w:b/>
      <w:bCs/>
    </w:rPr>
  </w:style>
  <w:style w:type="paragraph" w:styleId="20">
    <w:name w:val="Body Text 2"/>
    <w:basedOn w:val="a"/>
    <w:link w:val="21"/>
    <w:uiPriority w:val="99"/>
    <w:rsid w:val="004B18DC"/>
    <w:pPr>
      <w:autoSpaceDE/>
      <w:autoSpaceDN/>
      <w:spacing w:after="120" w:line="480" w:lineRule="auto"/>
    </w:pPr>
    <w:rPr>
      <w:sz w:val="24"/>
      <w:szCs w:val="24"/>
      <w:lang w:val="uk-UA"/>
    </w:rPr>
  </w:style>
  <w:style w:type="character" w:customStyle="1" w:styleId="21">
    <w:name w:val="Основний текст 2 Знак"/>
    <w:basedOn w:val="a0"/>
    <w:link w:val="20"/>
    <w:uiPriority w:val="99"/>
    <w:rsid w:val="004B18DC"/>
    <w:rPr>
      <w:rFonts w:ascii="Times New Roman" w:eastAsia="Times New Roman" w:hAnsi="Times New Roman"/>
      <w:sz w:val="24"/>
      <w:szCs w:val="24"/>
      <w:lang w:val="uk-UA"/>
    </w:rPr>
  </w:style>
  <w:style w:type="character" w:customStyle="1" w:styleId="40">
    <w:name w:val="Заголовок 4 Знак"/>
    <w:basedOn w:val="a0"/>
    <w:link w:val="4"/>
    <w:uiPriority w:val="9"/>
    <w:semiHidden/>
    <w:rsid w:val="005D25C6"/>
    <w:rPr>
      <w:rFonts w:asciiTheme="majorHAnsi" w:eastAsiaTheme="majorEastAsia" w:hAnsiTheme="majorHAnsi" w:cstheme="majorBidi"/>
      <w:i/>
      <w:iCs/>
      <w:color w:val="365F91" w:themeColor="accent1" w:themeShade="BF"/>
      <w:sz w:val="24"/>
      <w:szCs w:val="24"/>
    </w:rPr>
  </w:style>
  <w:style w:type="paragraph" w:styleId="af1">
    <w:name w:val="No Spacing"/>
    <w:link w:val="af2"/>
    <w:uiPriority w:val="99"/>
    <w:qFormat/>
    <w:rsid w:val="000D0ED0"/>
    <w:rPr>
      <w:rFonts w:ascii="Times New Roman" w:eastAsia="Times New Roman" w:hAnsi="Times New Roman"/>
      <w:sz w:val="24"/>
      <w:szCs w:val="24"/>
    </w:rPr>
  </w:style>
  <w:style w:type="character" w:customStyle="1" w:styleId="af2">
    <w:name w:val="Без інтервалів Знак"/>
    <w:link w:val="af1"/>
    <w:uiPriority w:val="99"/>
    <w:rsid w:val="000D0ED0"/>
    <w:rPr>
      <w:rFonts w:ascii="Times New Roman" w:eastAsia="Times New Roman" w:hAnsi="Times New Roman"/>
      <w:sz w:val="24"/>
      <w:szCs w:val="24"/>
    </w:rPr>
  </w:style>
  <w:style w:type="paragraph" w:styleId="HTML">
    <w:name w:val="HTML Preformatted"/>
    <w:basedOn w:val="a"/>
    <w:link w:val="HTML0"/>
    <w:uiPriority w:val="99"/>
    <w:unhideWhenUsed/>
    <w:rsid w:val="000D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character" w:customStyle="1" w:styleId="HTML0">
    <w:name w:val="Стандартний HTML Знак"/>
    <w:basedOn w:val="a0"/>
    <w:link w:val="HTML"/>
    <w:uiPriority w:val="99"/>
    <w:rsid w:val="000D0ED0"/>
    <w:rPr>
      <w:rFonts w:ascii="Courier New" w:eastAsia="Times New Roman" w:hAnsi="Courier New" w:cs="Courier New"/>
    </w:rPr>
  </w:style>
  <w:style w:type="character" w:customStyle="1" w:styleId="docdata">
    <w:name w:val="docdata"/>
    <w:aliases w:val="docy,v5,1769,bqiaagaaeyqcaaagiaiaaappawaabd0daaaaaaaaaaaaaaaaaaaaaaaaaaaaaaaaaaaaaaaaaaaaaaaaaaaaaaaaaaaaaaaaaaaaaaaaaaaaaaaaaaaaaaaaaaaaaaaaaaaaaaaaaaaaaaaaaaaaaaaaaaaaaaaaaaaaaaaaaaaaaaaaaaaaaaaaaaaaaaaaaaaaaaaaaaaaaaaaaaaaaaaaaaaaaaaaaaaaaaaa"/>
    <w:rsid w:val="002E5C9F"/>
  </w:style>
  <w:style w:type="character" w:styleId="af3">
    <w:name w:val="Hyperlink"/>
    <w:basedOn w:val="a0"/>
    <w:uiPriority w:val="99"/>
    <w:rsid w:val="00BF492A"/>
    <w:rPr>
      <w:color w:val="0000FF"/>
      <w:u w:val="single"/>
    </w:rPr>
  </w:style>
  <w:style w:type="paragraph" w:customStyle="1" w:styleId="TableParagraph">
    <w:name w:val="Table Paragraph"/>
    <w:basedOn w:val="a"/>
    <w:uiPriority w:val="99"/>
    <w:qFormat/>
    <w:rsid w:val="00ED3225"/>
    <w:pPr>
      <w:widowControl w:val="0"/>
      <w:autoSpaceDE/>
      <w:autoSpaceDN/>
      <w:ind w:left="103"/>
      <w:jc w:val="both"/>
    </w:pPr>
    <w:rPr>
      <w:rFonts w:eastAsia="Calibri"/>
      <w:sz w:val="22"/>
      <w:szCs w:val="22"/>
      <w:lang w:eastAsia="en-US"/>
    </w:rPr>
  </w:style>
  <w:style w:type="character" w:customStyle="1" w:styleId="ae">
    <w:name w:val="Звичайний (веб) Знак"/>
    <w:aliases w:val="Обычный (Web) Знак,Обычный (Интернет) Знак,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
    <w:link w:val="ad"/>
    <w:uiPriority w:val="99"/>
    <w:rsid w:val="00BE1DA8"/>
    <w:rPr>
      <w:rFonts w:ascii="Times New Roman" w:hAnsi="Times New Roman"/>
      <w:sz w:val="24"/>
      <w:szCs w:val="24"/>
    </w:rPr>
  </w:style>
  <w:style w:type="character" w:customStyle="1" w:styleId="10">
    <w:name w:val="Заголовок 1 Знак"/>
    <w:basedOn w:val="a0"/>
    <w:link w:val="1"/>
    <w:rsid w:val="00DC09C1"/>
    <w:rPr>
      <w:rFonts w:asciiTheme="majorHAnsi" w:eastAsiaTheme="majorEastAsia" w:hAnsiTheme="majorHAnsi" w:cstheme="majorBidi"/>
      <w:b/>
      <w:bCs/>
      <w:color w:val="365F91" w:themeColor="accent1" w:themeShade="BF"/>
      <w:sz w:val="28"/>
      <w:szCs w:val="28"/>
      <w:lang w:val="en-US"/>
    </w:rPr>
  </w:style>
  <w:style w:type="character" w:customStyle="1" w:styleId="x193iq5w">
    <w:name w:val="x193iq5w"/>
    <w:basedOn w:val="a0"/>
    <w:rsid w:val="00BD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404">
      <w:bodyDiv w:val="1"/>
      <w:marLeft w:val="0"/>
      <w:marRight w:val="0"/>
      <w:marTop w:val="0"/>
      <w:marBottom w:val="0"/>
      <w:divBdr>
        <w:top w:val="none" w:sz="0" w:space="0" w:color="auto"/>
        <w:left w:val="none" w:sz="0" w:space="0" w:color="auto"/>
        <w:bottom w:val="none" w:sz="0" w:space="0" w:color="auto"/>
        <w:right w:val="none" w:sz="0" w:space="0" w:color="auto"/>
      </w:divBdr>
    </w:div>
    <w:div w:id="322512881">
      <w:bodyDiv w:val="1"/>
      <w:marLeft w:val="0"/>
      <w:marRight w:val="0"/>
      <w:marTop w:val="0"/>
      <w:marBottom w:val="0"/>
      <w:divBdr>
        <w:top w:val="none" w:sz="0" w:space="0" w:color="auto"/>
        <w:left w:val="none" w:sz="0" w:space="0" w:color="auto"/>
        <w:bottom w:val="none" w:sz="0" w:space="0" w:color="auto"/>
        <w:right w:val="none" w:sz="0" w:space="0" w:color="auto"/>
      </w:divBdr>
    </w:div>
    <w:div w:id="395393294">
      <w:bodyDiv w:val="1"/>
      <w:marLeft w:val="0"/>
      <w:marRight w:val="0"/>
      <w:marTop w:val="0"/>
      <w:marBottom w:val="0"/>
      <w:divBdr>
        <w:top w:val="none" w:sz="0" w:space="0" w:color="auto"/>
        <w:left w:val="none" w:sz="0" w:space="0" w:color="auto"/>
        <w:bottom w:val="none" w:sz="0" w:space="0" w:color="auto"/>
        <w:right w:val="none" w:sz="0" w:space="0" w:color="auto"/>
      </w:divBdr>
    </w:div>
    <w:div w:id="480119961">
      <w:bodyDiv w:val="1"/>
      <w:marLeft w:val="0"/>
      <w:marRight w:val="0"/>
      <w:marTop w:val="0"/>
      <w:marBottom w:val="0"/>
      <w:divBdr>
        <w:top w:val="none" w:sz="0" w:space="0" w:color="auto"/>
        <w:left w:val="none" w:sz="0" w:space="0" w:color="auto"/>
        <w:bottom w:val="none" w:sz="0" w:space="0" w:color="auto"/>
        <w:right w:val="none" w:sz="0" w:space="0" w:color="auto"/>
      </w:divBdr>
    </w:div>
    <w:div w:id="581568468">
      <w:bodyDiv w:val="1"/>
      <w:marLeft w:val="0"/>
      <w:marRight w:val="0"/>
      <w:marTop w:val="0"/>
      <w:marBottom w:val="0"/>
      <w:divBdr>
        <w:top w:val="none" w:sz="0" w:space="0" w:color="auto"/>
        <w:left w:val="none" w:sz="0" w:space="0" w:color="auto"/>
        <w:bottom w:val="none" w:sz="0" w:space="0" w:color="auto"/>
        <w:right w:val="none" w:sz="0" w:space="0" w:color="auto"/>
      </w:divBdr>
    </w:div>
    <w:div w:id="598831171">
      <w:bodyDiv w:val="1"/>
      <w:marLeft w:val="0"/>
      <w:marRight w:val="0"/>
      <w:marTop w:val="0"/>
      <w:marBottom w:val="0"/>
      <w:divBdr>
        <w:top w:val="none" w:sz="0" w:space="0" w:color="auto"/>
        <w:left w:val="none" w:sz="0" w:space="0" w:color="auto"/>
        <w:bottom w:val="none" w:sz="0" w:space="0" w:color="auto"/>
        <w:right w:val="none" w:sz="0" w:space="0" w:color="auto"/>
      </w:divBdr>
    </w:div>
    <w:div w:id="694771678">
      <w:bodyDiv w:val="1"/>
      <w:marLeft w:val="0"/>
      <w:marRight w:val="0"/>
      <w:marTop w:val="0"/>
      <w:marBottom w:val="0"/>
      <w:divBdr>
        <w:top w:val="none" w:sz="0" w:space="0" w:color="auto"/>
        <w:left w:val="none" w:sz="0" w:space="0" w:color="auto"/>
        <w:bottom w:val="none" w:sz="0" w:space="0" w:color="auto"/>
        <w:right w:val="none" w:sz="0" w:space="0" w:color="auto"/>
      </w:divBdr>
    </w:div>
    <w:div w:id="706492356">
      <w:bodyDiv w:val="1"/>
      <w:marLeft w:val="0"/>
      <w:marRight w:val="0"/>
      <w:marTop w:val="0"/>
      <w:marBottom w:val="0"/>
      <w:divBdr>
        <w:top w:val="none" w:sz="0" w:space="0" w:color="auto"/>
        <w:left w:val="none" w:sz="0" w:space="0" w:color="auto"/>
        <w:bottom w:val="none" w:sz="0" w:space="0" w:color="auto"/>
        <w:right w:val="none" w:sz="0" w:space="0" w:color="auto"/>
      </w:divBdr>
    </w:div>
    <w:div w:id="921448087">
      <w:bodyDiv w:val="1"/>
      <w:marLeft w:val="0"/>
      <w:marRight w:val="0"/>
      <w:marTop w:val="0"/>
      <w:marBottom w:val="0"/>
      <w:divBdr>
        <w:top w:val="none" w:sz="0" w:space="0" w:color="auto"/>
        <w:left w:val="none" w:sz="0" w:space="0" w:color="auto"/>
        <w:bottom w:val="none" w:sz="0" w:space="0" w:color="auto"/>
        <w:right w:val="none" w:sz="0" w:space="0" w:color="auto"/>
      </w:divBdr>
    </w:div>
    <w:div w:id="965820053">
      <w:bodyDiv w:val="1"/>
      <w:marLeft w:val="0"/>
      <w:marRight w:val="0"/>
      <w:marTop w:val="0"/>
      <w:marBottom w:val="0"/>
      <w:divBdr>
        <w:top w:val="none" w:sz="0" w:space="0" w:color="auto"/>
        <w:left w:val="none" w:sz="0" w:space="0" w:color="auto"/>
        <w:bottom w:val="none" w:sz="0" w:space="0" w:color="auto"/>
        <w:right w:val="none" w:sz="0" w:space="0" w:color="auto"/>
      </w:divBdr>
    </w:div>
    <w:div w:id="1019891848">
      <w:bodyDiv w:val="1"/>
      <w:marLeft w:val="0"/>
      <w:marRight w:val="0"/>
      <w:marTop w:val="0"/>
      <w:marBottom w:val="0"/>
      <w:divBdr>
        <w:top w:val="none" w:sz="0" w:space="0" w:color="auto"/>
        <w:left w:val="none" w:sz="0" w:space="0" w:color="auto"/>
        <w:bottom w:val="none" w:sz="0" w:space="0" w:color="auto"/>
        <w:right w:val="none" w:sz="0" w:space="0" w:color="auto"/>
      </w:divBdr>
    </w:div>
    <w:div w:id="1060441651">
      <w:bodyDiv w:val="1"/>
      <w:marLeft w:val="0"/>
      <w:marRight w:val="0"/>
      <w:marTop w:val="0"/>
      <w:marBottom w:val="0"/>
      <w:divBdr>
        <w:top w:val="none" w:sz="0" w:space="0" w:color="auto"/>
        <w:left w:val="none" w:sz="0" w:space="0" w:color="auto"/>
        <w:bottom w:val="none" w:sz="0" w:space="0" w:color="auto"/>
        <w:right w:val="none" w:sz="0" w:space="0" w:color="auto"/>
      </w:divBdr>
    </w:div>
    <w:div w:id="1091703837">
      <w:bodyDiv w:val="1"/>
      <w:marLeft w:val="0"/>
      <w:marRight w:val="0"/>
      <w:marTop w:val="0"/>
      <w:marBottom w:val="0"/>
      <w:divBdr>
        <w:top w:val="none" w:sz="0" w:space="0" w:color="auto"/>
        <w:left w:val="none" w:sz="0" w:space="0" w:color="auto"/>
        <w:bottom w:val="none" w:sz="0" w:space="0" w:color="auto"/>
        <w:right w:val="none" w:sz="0" w:space="0" w:color="auto"/>
      </w:divBdr>
    </w:div>
    <w:div w:id="1092820282">
      <w:bodyDiv w:val="1"/>
      <w:marLeft w:val="0"/>
      <w:marRight w:val="0"/>
      <w:marTop w:val="0"/>
      <w:marBottom w:val="0"/>
      <w:divBdr>
        <w:top w:val="none" w:sz="0" w:space="0" w:color="auto"/>
        <w:left w:val="none" w:sz="0" w:space="0" w:color="auto"/>
        <w:bottom w:val="none" w:sz="0" w:space="0" w:color="auto"/>
        <w:right w:val="none" w:sz="0" w:space="0" w:color="auto"/>
      </w:divBdr>
    </w:div>
    <w:div w:id="1134063011">
      <w:bodyDiv w:val="1"/>
      <w:marLeft w:val="0"/>
      <w:marRight w:val="0"/>
      <w:marTop w:val="0"/>
      <w:marBottom w:val="0"/>
      <w:divBdr>
        <w:top w:val="none" w:sz="0" w:space="0" w:color="auto"/>
        <w:left w:val="none" w:sz="0" w:space="0" w:color="auto"/>
        <w:bottom w:val="none" w:sz="0" w:space="0" w:color="auto"/>
        <w:right w:val="none" w:sz="0" w:space="0" w:color="auto"/>
      </w:divBdr>
    </w:div>
    <w:div w:id="1140927314">
      <w:bodyDiv w:val="1"/>
      <w:marLeft w:val="0"/>
      <w:marRight w:val="0"/>
      <w:marTop w:val="0"/>
      <w:marBottom w:val="0"/>
      <w:divBdr>
        <w:top w:val="none" w:sz="0" w:space="0" w:color="auto"/>
        <w:left w:val="none" w:sz="0" w:space="0" w:color="auto"/>
        <w:bottom w:val="none" w:sz="0" w:space="0" w:color="auto"/>
        <w:right w:val="none" w:sz="0" w:space="0" w:color="auto"/>
      </w:divBdr>
    </w:div>
    <w:div w:id="1324622363">
      <w:bodyDiv w:val="1"/>
      <w:marLeft w:val="0"/>
      <w:marRight w:val="0"/>
      <w:marTop w:val="0"/>
      <w:marBottom w:val="0"/>
      <w:divBdr>
        <w:top w:val="none" w:sz="0" w:space="0" w:color="auto"/>
        <w:left w:val="none" w:sz="0" w:space="0" w:color="auto"/>
        <w:bottom w:val="none" w:sz="0" w:space="0" w:color="auto"/>
        <w:right w:val="none" w:sz="0" w:space="0" w:color="auto"/>
      </w:divBdr>
    </w:div>
    <w:div w:id="1420326404">
      <w:bodyDiv w:val="1"/>
      <w:marLeft w:val="0"/>
      <w:marRight w:val="0"/>
      <w:marTop w:val="0"/>
      <w:marBottom w:val="0"/>
      <w:divBdr>
        <w:top w:val="none" w:sz="0" w:space="0" w:color="auto"/>
        <w:left w:val="none" w:sz="0" w:space="0" w:color="auto"/>
        <w:bottom w:val="none" w:sz="0" w:space="0" w:color="auto"/>
        <w:right w:val="none" w:sz="0" w:space="0" w:color="auto"/>
      </w:divBdr>
    </w:div>
    <w:div w:id="1435858192">
      <w:bodyDiv w:val="1"/>
      <w:marLeft w:val="0"/>
      <w:marRight w:val="0"/>
      <w:marTop w:val="0"/>
      <w:marBottom w:val="0"/>
      <w:divBdr>
        <w:top w:val="none" w:sz="0" w:space="0" w:color="auto"/>
        <w:left w:val="none" w:sz="0" w:space="0" w:color="auto"/>
        <w:bottom w:val="none" w:sz="0" w:space="0" w:color="auto"/>
        <w:right w:val="none" w:sz="0" w:space="0" w:color="auto"/>
      </w:divBdr>
    </w:div>
    <w:div w:id="1493906518">
      <w:bodyDiv w:val="1"/>
      <w:marLeft w:val="0"/>
      <w:marRight w:val="0"/>
      <w:marTop w:val="0"/>
      <w:marBottom w:val="0"/>
      <w:divBdr>
        <w:top w:val="none" w:sz="0" w:space="0" w:color="auto"/>
        <w:left w:val="none" w:sz="0" w:space="0" w:color="auto"/>
        <w:bottom w:val="none" w:sz="0" w:space="0" w:color="auto"/>
        <w:right w:val="none" w:sz="0" w:space="0" w:color="auto"/>
      </w:divBdr>
    </w:div>
    <w:div w:id="1539708101">
      <w:bodyDiv w:val="1"/>
      <w:marLeft w:val="0"/>
      <w:marRight w:val="0"/>
      <w:marTop w:val="0"/>
      <w:marBottom w:val="0"/>
      <w:divBdr>
        <w:top w:val="none" w:sz="0" w:space="0" w:color="auto"/>
        <w:left w:val="none" w:sz="0" w:space="0" w:color="auto"/>
        <w:bottom w:val="none" w:sz="0" w:space="0" w:color="auto"/>
        <w:right w:val="none" w:sz="0" w:space="0" w:color="auto"/>
      </w:divBdr>
    </w:div>
    <w:div w:id="1555048143">
      <w:bodyDiv w:val="1"/>
      <w:marLeft w:val="0"/>
      <w:marRight w:val="0"/>
      <w:marTop w:val="0"/>
      <w:marBottom w:val="0"/>
      <w:divBdr>
        <w:top w:val="none" w:sz="0" w:space="0" w:color="auto"/>
        <w:left w:val="none" w:sz="0" w:space="0" w:color="auto"/>
        <w:bottom w:val="none" w:sz="0" w:space="0" w:color="auto"/>
        <w:right w:val="none" w:sz="0" w:space="0" w:color="auto"/>
      </w:divBdr>
    </w:div>
    <w:div w:id="1667006242">
      <w:bodyDiv w:val="1"/>
      <w:marLeft w:val="0"/>
      <w:marRight w:val="0"/>
      <w:marTop w:val="0"/>
      <w:marBottom w:val="0"/>
      <w:divBdr>
        <w:top w:val="none" w:sz="0" w:space="0" w:color="auto"/>
        <w:left w:val="none" w:sz="0" w:space="0" w:color="auto"/>
        <w:bottom w:val="none" w:sz="0" w:space="0" w:color="auto"/>
        <w:right w:val="none" w:sz="0" w:space="0" w:color="auto"/>
      </w:divBdr>
    </w:div>
    <w:div w:id="1713459894">
      <w:bodyDiv w:val="1"/>
      <w:marLeft w:val="0"/>
      <w:marRight w:val="0"/>
      <w:marTop w:val="0"/>
      <w:marBottom w:val="0"/>
      <w:divBdr>
        <w:top w:val="none" w:sz="0" w:space="0" w:color="auto"/>
        <w:left w:val="none" w:sz="0" w:space="0" w:color="auto"/>
        <w:bottom w:val="none" w:sz="0" w:space="0" w:color="auto"/>
        <w:right w:val="none" w:sz="0" w:space="0" w:color="auto"/>
      </w:divBdr>
    </w:div>
    <w:div w:id="1720470868">
      <w:bodyDiv w:val="1"/>
      <w:marLeft w:val="0"/>
      <w:marRight w:val="0"/>
      <w:marTop w:val="0"/>
      <w:marBottom w:val="0"/>
      <w:divBdr>
        <w:top w:val="none" w:sz="0" w:space="0" w:color="auto"/>
        <w:left w:val="none" w:sz="0" w:space="0" w:color="auto"/>
        <w:bottom w:val="none" w:sz="0" w:space="0" w:color="auto"/>
        <w:right w:val="none" w:sz="0" w:space="0" w:color="auto"/>
      </w:divBdr>
    </w:div>
    <w:div w:id="1740402723">
      <w:bodyDiv w:val="1"/>
      <w:marLeft w:val="0"/>
      <w:marRight w:val="0"/>
      <w:marTop w:val="0"/>
      <w:marBottom w:val="0"/>
      <w:divBdr>
        <w:top w:val="none" w:sz="0" w:space="0" w:color="auto"/>
        <w:left w:val="none" w:sz="0" w:space="0" w:color="auto"/>
        <w:bottom w:val="none" w:sz="0" w:space="0" w:color="auto"/>
        <w:right w:val="none" w:sz="0" w:space="0" w:color="auto"/>
      </w:divBdr>
    </w:div>
    <w:div w:id="1817337676">
      <w:bodyDiv w:val="1"/>
      <w:marLeft w:val="0"/>
      <w:marRight w:val="0"/>
      <w:marTop w:val="0"/>
      <w:marBottom w:val="0"/>
      <w:divBdr>
        <w:top w:val="none" w:sz="0" w:space="0" w:color="auto"/>
        <w:left w:val="none" w:sz="0" w:space="0" w:color="auto"/>
        <w:bottom w:val="none" w:sz="0" w:space="0" w:color="auto"/>
        <w:right w:val="none" w:sz="0" w:space="0" w:color="auto"/>
      </w:divBdr>
    </w:div>
    <w:div w:id="1864199634">
      <w:bodyDiv w:val="1"/>
      <w:marLeft w:val="0"/>
      <w:marRight w:val="0"/>
      <w:marTop w:val="0"/>
      <w:marBottom w:val="0"/>
      <w:divBdr>
        <w:top w:val="none" w:sz="0" w:space="0" w:color="auto"/>
        <w:left w:val="none" w:sz="0" w:space="0" w:color="auto"/>
        <w:bottom w:val="none" w:sz="0" w:space="0" w:color="auto"/>
        <w:right w:val="none" w:sz="0" w:space="0" w:color="auto"/>
      </w:divBdr>
    </w:div>
    <w:div w:id="1907254769">
      <w:bodyDiv w:val="1"/>
      <w:marLeft w:val="0"/>
      <w:marRight w:val="0"/>
      <w:marTop w:val="0"/>
      <w:marBottom w:val="0"/>
      <w:divBdr>
        <w:top w:val="none" w:sz="0" w:space="0" w:color="auto"/>
        <w:left w:val="none" w:sz="0" w:space="0" w:color="auto"/>
        <w:bottom w:val="none" w:sz="0" w:space="0" w:color="auto"/>
        <w:right w:val="none" w:sz="0" w:space="0" w:color="auto"/>
      </w:divBdr>
    </w:div>
    <w:div w:id="1910072446">
      <w:bodyDiv w:val="1"/>
      <w:marLeft w:val="0"/>
      <w:marRight w:val="0"/>
      <w:marTop w:val="0"/>
      <w:marBottom w:val="0"/>
      <w:divBdr>
        <w:top w:val="none" w:sz="0" w:space="0" w:color="auto"/>
        <w:left w:val="none" w:sz="0" w:space="0" w:color="auto"/>
        <w:bottom w:val="none" w:sz="0" w:space="0" w:color="auto"/>
        <w:right w:val="none" w:sz="0" w:space="0" w:color="auto"/>
      </w:divBdr>
    </w:div>
    <w:div w:id="1973754164">
      <w:bodyDiv w:val="1"/>
      <w:marLeft w:val="0"/>
      <w:marRight w:val="0"/>
      <w:marTop w:val="0"/>
      <w:marBottom w:val="0"/>
      <w:divBdr>
        <w:top w:val="none" w:sz="0" w:space="0" w:color="auto"/>
        <w:left w:val="none" w:sz="0" w:space="0" w:color="auto"/>
        <w:bottom w:val="none" w:sz="0" w:space="0" w:color="auto"/>
        <w:right w:val="none" w:sz="0" w:space="0" w:color="auto"/>
      </w:divBdr>
    </w:div>
    <w:div w:id="1991712108">
      <w:bodyDiv w:val="1"/>
      <w:marLeft w:val="0"/>
      <w:marRight w:val="0"/>
      <w:marTop w:val="0"/>
      <w:marBottom w:val="0"/>
      <w:divBdr>
        <w:top w:val="none" w:sz="0" w:space="0" w:color="auto"/>
        <w:left w:val="none" w:sz="0" w:space="0" w:color="auto"/>
        <w:bottom w:val="none" w:sz="0" w:space="0" w:color="auto"/>
        <w:right w:val="none" w:sz="0" w:space="0" w:color="auto"/>
      </w:divBdr>
    </w:div>
    <w:div w:id="1995525514">
      <w:bodyDiv w:val="1"/>
      <w:marLeft w:val="0"/>
      <w:marRight w:val="0"/>
      <w:marTop w:val="0"/>
      <w:marBottom w:val="0"/>
      <w:divBdr>
        <w:top w:val="none" w:sz="0" w:space="0" w:color="auto"/>
        <w:left w:val="none" w:sz="0" w:space="0" w:color="auto"/>
        <w:bottom w:val="none" w:sz="0" w:space="0" w:color="auto"/>
        <w:right w:val="none" w:sz="0" w:space="0" w:color="auto"/>
      </w:divBdr>
    </w:div>
    <w:div w:id="2016109429">
      <w:bodyDiv w:val="1"/>
      <w:marLeft w:val="0"/>
      <w:marRight w:val="0"/>
      <w:marTop w:val="0"/>
      <w:marBottom w:val="0"/>
      <w:divBdr>
        <w:top w:val="none" w:sz="0" w:space="0" w:color="auto"/>
        <w:left w:val="none" w:sz="0" w:space="0" w:color="auto"/>
        <w:bottom w:val="none" w:sz="0" w:space="0" w:color="auto"/>
        <w:right w:val="none" w:sz="0" w:space="0" w:color="auto"/>
      </w:divBdr>
    </w:div>
    <w:div w:id="2039893314">
      <w:bodyDiv w:val="1"/>
      <w:marLeft w:val="0"/>
      <w:marRight w:val="0"/>
      <w:marTop w:val="0"/>
      <w:marBottom w:val="0"/>
      <w:divBdr>
        <w:top w:val="none" w:sz="0" w:space="0" w:color="auto"/>
        <w:left w:val="none" w:sz="0" w:space="0" w:color="auto"/>
        <w:bottom w:val="none" w:sz="0" w:space="0" w:color="auto"/>
        <w:right w:val="none" w:sz="0" w:space="0" w:color="auto"/>
      </w:divBdr>
    </w:div>
    <w:div w:id="2060469948">
      <w:bodyDiv w:val="1"/>
      <w:marLeft w:val="0"/>
      <w:marRight w:val="0"/>
      <w:marTop w:val="0"/>
      <w:marBottom w:val="0"/>
      <w:divBdr>
        <w:top w:val="none" w:sz="0" w:space="0" w:color="auto"/>
        <w:left w:val="none" w:sz="0" w:space="0" w:color="auto"/>
        <w:bottom w:val="none" w:sz="0" w:space="0" w:color="auto"/>
        <w:right w:val="none" w:sz="0" w:space="0" w:color="auto"/>
      </w:divBdr>
    </w:div>
    <w:div w:id="2092503561">
      <w:bodyDiv w:val="1"/>
      <w:marLeft w:val="0"/>
      <w:marRight w:val="0"/>
      <w:marTop w:val="0"/>
      <w:marBottom w:val="0"/>
      <w:divBdr>
        <w:top w:val="none" w:sz="0" w:space="0" w:color="auto"/>
        <w:left w:val="none" w:sz="0" w:space="0" w:color="auto"/>
        <w:bottom w:val="none" w:sz="0" w:space="0" w:color="auto"/>
        <w:right w:val="none" w:sz="0" w:space="0" w:color="auto"/>
      </w:divBdr>
    </w:div>
    <w:div w:id="2108307265">
      <w:bodyDiv w:val="1"/>
      <w:marLeft w:val="0"/>
      <w:marRight w:val="0"/>
      <w:marTop w:val="0"/>
      <w:marBottom w:val="0"/>
      <w:divBdr>
        <w:top w:val="none" w:sz="0" w:space="0" w:color="auto"/>
        <w:left w:val="none" w:sz="0" w:space="0" w:color="auto"/>
        <w:bottom w:val="none" w:sz="0" w:space="0" w:color="auto"/>
        <w:right w:val="none" w:sz="0" w:space="0" w:color="auto"/>
      </w:divBdr>
    </w:div>
    <w:div w:id="2127699531">
      <w:bodyDiv w:val="1"/>
      <w:marLeft w:val="0"/>
      <w:marRight w:val="0"/>
      <w:marTop w:val="0"/>
      <w:marBottom w:val="0"/>
      <w:divBdr>
        <w:top w:val="none" w:sz="0" w:space="0" w:color="auto"/>
        <w:left w:val="none" w:sz="0" w:space="0" w:color="auto"/>
        <w:bottom w:val="none" w:sz="0" w:space="0" w:color="auto"/>
        <w:right w:val="none" w:sz="0" w:space="0" w:color="auto"/>
      </w:divBdr>
    </w:div>
    <w:div w:id="21464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ight2protection?__cft__%5b0%5d=AZV3ld4mgEDl4xIKDvLnAGR3GHeQ1Qde5n7ckTp-6DMUBgRwXeAXKvrsQSdFg15WuDC1xEgtVSaKz-Ff9MjZEl3EiUHkIhNFFpNPO2QEFFYg5v6DAOnETQRWxruWaNQGdr9tBJHjGOy0H1ccNV358yLbEMELI-CIYRzbyCMTTk5xhiHP4zgqD0ojBLO4g1eLt5Q&amp;__tn__=-%5dK-R" TargetMode="External"/><Relationship Id="rId13" Type="http://schemas.openxmlformats.org/officeDocument/2006/relationships/hyperlink" Target="https://www.euforumrj.or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ashtag/%D1%80%D1%83%D1%85%D0%B0%D0%BD%D0%BA%D0%B0_%D1%81%D0%B8%D0%BB%D0%B8?__eep__=6&amp;__cft__%5b0%5d=AZUYQZ37yshbUS-OW6riTqXnPSAdDihmmgFdOXGFLTvEv5a9DnYQHA1HWYMd7h7qwHj3fh1qhvEoR78QcXF4uWJeS-tjdMiJcnxMpeQ31w6fAFKNz4KZ0bxFp7V9Euwe8a1v6F25LcouEqa8vF0NNf7t6SsouSeUTq_XqCo6U3ULNOXoBvYjtHlMoFU1jZOrOW8&amp;__tn__=*N-U-U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DepartmentPhysicalEducation?__cft__%5b0%5d=AZUv7UJDFJgnqoGPwKWkjwaXtjSYnXuITkmtsdZ3v_d_f6MFL5vo7BZKUXalzMII-i9UwfVJNx6mFNhlO5OLG18JslbKLFnCtMiNj-xjpWYGaOdR9oW0o1BZJUhHMvrDIFtNjntohbp53en8QIFXGg1YT5V8947ytykZLdusN0L6wmTk119zf8wos_IPJoxNofU&amp;__tn__=-%5dK-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DepartmentPhysicalEducation?__cft__%5b0%5d=AZVfidnMlVeiS2yjEvjdKJiHC_smnF-lXWEecFvTquvnIZO89F-QFTAbCuQhGOpY4O8qrs486ea5s1wGAAwstCEmxjsTULrRENcYxOeQTQ9KoBHp624k7YGvGb0qUPHXKROtE07Mu5YgAvoReT7J7S8h8jWetToSn5RJIudQWDhfda_OXDLK5QWArYOO8tb4ACA&amp;__tn__=-%5dK-R" TargetMode="External"/><Relationship Id="rId4" Type="http://schemas.openxmlformats.org/officeDocument/2006/relationships/settings" Target="settings.xml"/><Relationship Id="rId9" Type="http://schemas.openxmlformats.org/officeDocument/2006/relationships/hyperlink" Target="https://www.facebook.com/DepartmentPhysicalEducation?__cft__%5b0%5d=AZVfidnMlVeiS2yjEvjdKJiHC_smnF-lXWEecFvTquvnIZO89F-QFTAbCuQhGOpY4O8qrs486ea5s1wGAAwstCEmxjsTULrRENcYxOeQTQ9KoBHp624k7YGvGb0qUPHXKROtE07Mu5YgAvoReT7J7S8h8jWetToSn5RJIudQWDhfda_OXDLK5QWArYOO8tb4ACA&amp;__tn__=-%5dK-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1F19A-EAB9-4FE4-A9D1-C112B0BA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66333</Words>
  <Characters>37811</Characters>
  <Application>Microsoft Office Word</Application>
  <DocSecurity>0</DocSecurity>
  <Lines>315</Lines>
  <Paragraphs>207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Молодь и спорт</dc:creator>
  <cp:lastModifiedBy>NGO-OPERATOR2</cp:lastModifiedBy>
  <cp:revision>3</cp:revision>
  <dcterms:created xsi:type="dcterms:W3CDTF">2024-02-02T10:06:00Z</dcterms:created>
  <dcterms:modified xsi:type="dcterms:W3CDTF">2024-02-02T10:06:00Z</dcterms:modified>
</cp:coreProperties>
</file>